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1B2" w:rsidRPr="00E95C5E" w:rsidRDefault="005D31B2" w:rsidP="005D31B2">
      <w:pPr>
        <w:rPr>
          <w:rFonts w:cs="Times New Roman"/>
          <w:sz w:val="24"/>
          <w:szCs w:val="24"/>
          <w:lang w:val="en-GB"/>
        </w:rPr>
      </w:pPr>
    </w:p>
    <w:p w:rsidR="00827B3D" w:rsidRPr="00E95C5E" w:rsidRDefault="00827B3D" w:rsidP="00827B3D">
      <w:pPr>
        <w:jc w:val="center"/>
        <w:rPr>
          <w:rFonts w:cs="Times New Roman"/>
          <w:sz w:val="24"/>
          <w:szCs w:val="24"/>
          <w:lang w:val="en-GB"/>
        </w:rPr>
      </w:pPr>
      <w:r w:rsidRPr="00E95C5E">
        <w:rPr>
          <w:rFonts w:cs="Times New Roman"/>
          <w:sz w:val="24"/>
          <w:szCs w:val="24"/>
          <w:lang w:val="en-GB"/>
        </w:rPr>
        <w:t xml:space="preserve">AGRICULTURE </w:t>
      </w:r>
    </w:p>
    <w:p w:rsidR="00AA1F16" w:rsidRPr="00E95C5E" w:rsidRDefault="00827B3D" w:rsidP="00827B3D">
      <w:pPr>
        <w:jc w:val="center"/>
        <w:rPr>
          <w:rFonts w:cs="Times New Roman"/>
          <w:sz w:val="24"/>
          <w:szCs w:val="24"/>
          <w:lang w:val="en-GB"/>
        </w:rPr>
      </w:pPr>
      <w:r w:rsidRPr="00E95C5E">
        <w:rPr>
          <w:rFonts w:cs="Times New Roman"/>
          <w:sz w:val="24"/>
          <w:szCs w:val="24"/>
          <w:lang w:val="en-GB"/>
        </w:rPr>
        <w:t>IN BROD-POSAVINA COUNTY</w:t>
      </w:r>
    </w:p>
    <w:p w:rsidR="00D34A20" w:rsidRPr="00E95C5E" w:rsidRDefault="00D34A20" w:rsidP="00AA1F16">
      <w:pPr>
        <w:rPr>
          <w:rFonts w:cs="Times New Roman"/>
          <w:sz w:val="16"/>
          <w:szCs w:val="16"/>
          <w:lang w:val="en-GB"/>
        </w:rPr>
      </w:pPr>
    </w:p>
    <w:p w:rsidR="00DC4299" w:rsidRPr="00E95C5E" w:rsidRDefault="00DC4299" w:rsidP="00AA1F16">
      <w:pPr>
        <w:rPr>
          <w:rFonts w:cs="Times New Roman"/>
          <w:sz w:val="16"/>
          <w:szCs w:val="16"/>
          <w:lang w:val="en-GB"/>
        </w:rPr>
      </w:pPr>
    </w:p>
    <w:p w:rsidR="00B00897" w:rsidRPr="00E95C5E" w:rsidRDefault="00B00897" w:rsidP="00D34A20">
      <w:pPr>
        <w:rPr>
          <w:rFonts w:cs="Times New Roman"/>
          <w:sz w:val="16"/>
          <w:szCs w:val="16"/>
          <w:lang w:val="en-GB"/>
        </w:rPr>
      </w:pPr>
    </w:p>
    <w:p w:rsidR="00B22798" w:rsidRPr="00E95C5E" w:rsidRDefault="00827B3D" w:rsidP="00B22798">
      <w:pPr>
        <w:pStyle w:val="ListParagraph"/>
        <w:numPr>
          <w:ilvl w:val="0"/>
          <w:numId w:val="30"/>
        </w:numPr>
        <w:rPr>
          <w:rFonts w:cs="Times New Roman"/>
          <w:b/>
          <w:sz w:val="24"/>
          <w:szCs w:val="24"/>
          <w:lang w:val="en-GB"/>
        </w:rPr>
      </w:pPr>
      <w:r w:rsidRPr="00E95C5E">
        <w:rPr>
          <w:rFonts w:cs="Times New Roman"/>
          <w:b/>
          <w:sz w:val="24"/>
          <w:szCs w:val="24"/>
          <w:lang w:val="en-GB"/>
        </w:rPr>
        <w:t xml:space="preserve">Agricultural </w:t>
      </w:r>
      <w:r w:rsidR="00756734" w:rsidRPr="00E95C5E">
        <w:rPr>
          <w:rFonts w:cs="Times New Roman"/>
          <w:b/>
          <w:sz w:val="24"/>
          <w:szCs w:val="24"/>
          <w:lang w:val="en-GB"/>
        </w:rPr>
        <w:t>land</w:t>
      </w:r>
    </w:p>
    <w:p w:rsidR="00B22798" w:rsidRPr="00E95C5E" w:rsidRDefault="00B22798" w:rsidP="00B22798">
      <w:pPr>
        <w:rPr>
          <w:rFonts w:cs="Times New Roman"/>
          <w:sz w:val="24"/>
          <w:szCs w:val="24"/>
          <w:lang w:val="en-GB"/>
        </w:rPr>
      </w:pPr>
    </w:p>
    <w:p w:rsidR="00B22798" w:rsidRPr="00E95C5E" w:rsidRDefault="00827B3D" w:rsidP="00B40E36">
      <w:pPr>
        <w:jc w:val="both"/>
        <w:rPr>
          <w:rFonts w:cs="Times New Roman"/>
          <w:sz w:val="24"/>
          <w:szCs w:val="24"/>
          <w:lang w:val="en-GB"/>
        </w:rPr>
      </w:pPr>
      <w:r w:rsidRPr="00E95C5E">
        <w:rPr>
          <w:rFonts w:cs="Times New Roman"/>
          <w:sz w:val="24"/>
          <w:szCs w:val="24"/>
          <w:lang w:val="en-GB"/>
        </w:rPr>
        <w:t xml:space="preserve">The total agricultural </w:t>
      </w:r>
      <w:r w:rsidR="00756734" w:rsidRPr="00E95C5E">
        <w:rPr>
          <w:rFonts w:cs="Times New Roman"/>
          <w:sz w:val="24"/>
          <w:szCs w:val="24"/>
          <w:lang w:val="en-GB"/>
        </w:rPr>
        <w:t>land</w:t>
      </w:r>
      <w:r w:rsidRPr="00E95C5E">
        <w:rPr>
          <w:rFonts w:cs="Times New Roman"/>
          <w:sz w:val="24"/>
          <w:szCs w:val="24"/>
          <w:lang w:val="en-GB"/>
        </w:rPr>
        <w:t xml:space="preserve"> in</w:t>
      </w:r>
      <w:r w:rsidR="00B22798" w:rsidRPr="00E95C5E">
        <w:rPr>
          <w:rFonts w:cs="Times New Roman"/>
          <w:sz w:val="24"/>
          <w:szCs w:val="24"/>
          <w:lang w:val="en-GB"/>
        </w:rPr>
        <w:t xml:space="preserve"> </w:t>
      </w:r>
      <w:proofErr w:type="spellStart"/>
      <w:r w:rsidR="00B22798" w:rsidRPr="00E95C5E">
        <w:rPr>
          <w:rFonts w:cs="Times New Roman"/>
          <w:sz w:val="24"/>
          <w:szCs w:val="24"/>
          <w:lang w:val="en-GB"/>
        </w:rPr>
        <w:t>Brod</w:t>
      </w:r>
      <w:r w:rsidRPr="00E95C5E">
        <w:rPr>
          <w:rFonts w:cs="Times New Roman"/>
          <w:sz w:val="24"/>
          <w:szCs w:val="24"/>
          <w:lang w:val="en-GB"/>
        </w:rPr>
        <w:t>-P</w:t>
      </w:r>
      <w:r w:rsidR="00B22798" w:rsidRPr="00E95C5E">
        <w:rPr>
          <w:rFonts w:cs="Times New Roman"/>
          <w:sz w:val="24"/>
          <w:szCs w:val="24"/>
          <w:lang w:val="en-GB"/>
        </w:rPr>
        <w:t>osav</w:t>
      </w:r>
      <w:r w:rsidRPr="00E95C5E">
        <w:rPr>
          <w:rFonts w:cs="Times New Roman"/>
          <w:sz w:val="24"/>
          <w:szCs w:val="24"/>
          <w:lang w:val="en-GB"/>
        </w:rPr>
        <w:t>ina</w:t>
      </w:r>
      <w:proofErr w:type="spellEnd"/>
      <w:r w:rsidRPr="00E95C5E">
        <w:rPr>
          <w:rFonts w:cs="Times New Roman"/>
          <w:sz w:val="24"/>
          <w:szCs w:val="24"/>
          <w:lang w:val="en-GB"/>
        </w:rPr>
        <w:t xml:space="preserve"> County is</w:t>
      </w:r>
      <w:r w:rsidR="00B22798" w:rsidRPr="00E95C5E">
        <w:rPr>
          <w:rFonts w:cs="Times New Roman"/>
          <w:sz w:val="24"/>
          <w:szCs w:val="24"/>
          <w:lang w:val="en-GB"/>
        </w:rPr>
        <w:t xml:space="preserve"> 115</w:t>
      </w:r>
      <w:r w:rsidRPr="00E95C5E">
        <w:rPr>
          <w:rFonts w:cs="Times New Roman"/>
          <w:sz w:val="24"/>
          <w:szCs w:val="24"/>
          <w:lang w:val="en-GB"/>
        </w:rPr>
        <w:t>,</w:t>
      </w:r>
      <w:r w:rsidR="00B22798" w:rsidRPr="00E95C5E">
        <w:rPr>
          <w:rFonts w:cs="Times New Roman"/>
          <w:sz w:val="24"/>
          <w:szCs w:val="24"/>
          <w:lang w:val="en-GB"/>
        </w:rPr>
        <w:t xml:space="preserve">421 ha </w:t>
      </w:r>
      <w:r w:rsidRPr="00E95C5E">
        <w:rPr>
          <w:rFonts w:cs="Times New Roman"/>
          <w:sz w:val="24"/>
          <w:szCs w:val="24"/>
          <w:lang w:val="en-GB"/>
        </w:rPr>
        <w:t>out of which</w:t>
      </w:r>
      <w:r w:rsidR="00B22798" w:rsidRPr="00E95C5E">
        <w:rPr>
          <w:rFonts w:cs="Times New Roman"/>
          <w:sz w:val="24"/>
          <w:szCs w:val="24"/>
          <w:lang w:val="en-GB"/>
        </w:rPr>
        <w:t xml:space="preserve"> </w:t>
      </w:r>
      <w:r w:rsidR="00907F19" w:rsidRPr="00E95C5E">
        <w:rPr>
          <w:rFonts w:cs="Times New Roman"/>
          <w:sz w:val="24"/>
          <w:szCs w:val="24"/>
          <w:lang w:val="en-GB"/>
        </w:rPr>
        <w:t>43</w:t>
      </w:r>
      <w:r w:rsidRPr="00E95C5E">
        <w:rPr>
          <w:rFonts w:cs="Times New Roman"/>
          <w:sz w:val="24"/>
          <w:szCs w:val="24"/>
          <w:lang w:val="en-GB"/>
        </w:rPr>
        <w:t>,</w:t>
      </w:r>
      <w:r w:rsidR="00907F19" w:rsidRPr="00E95C5E">
        <w:rPr>
          <w:rFonts w:cs="Times New Roman"/>
          <w:sz w:val="24"/>
          <w:szCs w:val="24"/>
          <w:lang w:val="en-GB"/>
        </w:rPr>
        <w:t>879 ha (38</w:t>
      </w:r>
      <w:r w:rsidRPr="00E95C5E">
        <w:rPr>
          <w:rFonts w:cs="Times New Roman"/>
          <w:sz w:val="24"/>
          <w:szCs w:val="24"/>
          <w:lang w:val="en-GB"/>
        </w:rPr>
        <w:t xml:space="preserve"> </w:t>
      </w:r>
      <w:r w:rsidR="00B22798" w:rsidRPr="00E95C5E">
        <w:rPr>
          <w:rFonts w:cs="Times New Roman"/>
          <w:sz w:val="24"/>
          <w:szCs w:val="24"/>
          <w:lang w:val="en-GB"/>
        </w:rPr>
        <w:t>%)</w:t>
      </w:r>
      <w:r w:rsidRPr="00E95C5E">
        <w:rPr>
          <w:rFonts w:cs="Times New Roman"/>
          <w:sz w:val="24"/>
          <w:szCs w:val="24"/>
          <w:lang w:val="en-GB"/>
        </w:rPr>
        <w:t xml:space="preserve"> is in state ownership</w:t>
      </w:r>
      <w:r w:rsidR="00B22798" w:rsidRPr="00E95C5E">
        <w:rPr>
          <w:rFonts w:cs="Times New Roman"/>
          <w:sz w:val="24"/>
          <w:szCs w:val="24"/>
          <w:lang w:val="en-GB"/>
        </w:rPr>
        <w:t xml:space="preserve">, </w:t>
      </w:r>
      <w:r w:rsidRPr="00E95C5E">
        <w:rPr>
          <w:rFonts w:cs="Times New Roman"/>
          <w:sz w:val="24"/>
          <w:szCs w:val="24"/>
          <w:lang w:val="en-GB"/>
        </w:rPr>
        <w:t>whereas</w:t>
      </w:r>
      <w:r w:rsidR="00B22798" w:rsidRPr="00E95C5E">
        <w:rPr>
          <w:rFonts w:cs="Times New Roman"/>
          <w:sz w:val="24"/>
          <w:szCs w:val="24"/>
          <w:lang w:val="en-GB"/>
        </w:rPr>
        <w:t xml:space="preserve"> </w:t>
      </w:r>
      <w:r w:rsidR="00907F19" w:rsidRPr="00E95C5E">
        <w:rPr>
          <w:rFonts w:cs="Times New Roman"/>
          <w:sz w:val="24"/>
          <w:szCs w:val="24"/>
          <w:lang w:val="en-GB"/>
        </w:rPr>
        <w:t>71</w:t>
      </w:r>
      <w:r w:rsidRPr="00E95C5E">
        <w:rPr>
          <w:rFonts w:cs="Times New Roman"/>
          <w:sz w:val="24"/>
          <w:szCs w:val="24"/>
          <w:lang w:val="en-GB"/>
        </w:rPr>
        <w:t>,</w:t>
      </w:r>
      <w:r w:rsidR="00907F19" w:rsidRPr="00E95C5E">
        <w:rPr>
          <w:rFonts w:cs="Times New Roman"/>
          <w:sz w:val="24"/>
          <w:szCs w:val="24"/>
          <w:lang w:val="en-GB"/>
        </w:rPr>
        <w:t>541</w:t>
      </w:r>
      <w:r w:rsidR="00B22798" w:rsidRPr="00E95C5E">
        <w:rPr>
          <w:rFonts w:cs="Times New Roman"/>
          <w:sz w:val="24"/>
          <w:szCs w:val="24"/>
          <w:lang w:val="en-GB"/>
        </w:rPr>
        <w:t xml:space="preserve"> ha </w:t>
      </w:r>
      <w:r w:rsidR="00907F19" w:rsidRPr="00E95C5E">
        <w:rPr>
          <w:rFonts w:cs="Times New Roman"/>
          <w:sz w:val="24"/>
          <w:szCs w:val="24"/>
          <w:lang w:val="en-GB"/>
        </w:rPr>
        <w:t xml:space="preserve">(62 </w:t>
      </w:r>
      <w:r w:rsidR="00B22798" w:rsidRPr="00E95C5E">
        <w:rPr>
          <w:rFonts w:cs="Times New Roman"/>
          <w:sz w:val="24"/>
          <w:szCs w:val="24"/>
          <w:lang w:val="en-GB"/>
        </w:rPr>
        <w:t>%)</w:t>
      </w:r>
      <w:r w:rsidRPr="00E95C5E">
        <w:rPr>
          <w:rFonts w:cs="Times New Roman"/>
          <w:sz w:val="24"/>
          <w:szCs w:val="24"/>
          <w:lang w:val="en-GB"/>
        </w:rPr>
        <w:t xml:space="preserve"> of agricultural </w:t>
      </w:r>
      <w:r w:rsidR="00756734" w:rsidRPr="00E95C5E">
        <w:rPr>
          <w:rFonts w:cs="Times New Roman"/>
          <w:sz w:val="24"/>
          <w:szCs w:val="24"/>
          <w:lang w:val="en-GB"/>
        </w:rPr>
        <w:t>land</w:t>
      </w:r>
      <w:r w:rsidRPr="00E95C5E">
        <w:rPr>
          <w:rFonts w:cs="Times New Roman"/>
          <w:sz w:val="24"/>
          <w:szCs w:val="24"/>
          <w:lang w:val="en-GB"/>
        </w:rPr>
        <w:t xml:space="preserve"> is in private ownership</w:t>
      </w:r>
      <w:r w:rsidR="00B22798" w:rsidRPr="00E95C5E">
        <w:rPr>
          <w:rFonts w:cs="Times New Roman"/>
          <w:sz w:val="24"/>
          <w:szCs w:val="24"/>
          <w:lang w:val="en-GB"/>
        </w:rPr>
        <w:t xml:space="preserve">. </w:t>
      </w:r>
    </w:p>
    <w:p w:rsidR="00B22798" w:rsidRPr="00E95C5E" w:rsidRDefault="00B22798" w:rsidP="00B22798">
      <w:pPr>
        <w:rPr>
          <w:rFonts w:cs="Times New Roman"/>
          <w:color w:val="000000"/>
          <w:sz w:val="24"/>
          <w:szCs w:val="24"/>
          <w:lang w:val="en-GB"/>
        </w:rPr>
      </w:pPr>
    </w:p>
    <w:p w:rsidR="00B22798" w:rsidRPr="00E95C5E" w:rsidRDefault="00827B3D" w:rsidP="00B22798">
      <w:pPr>
        <w:rPr>
          <w:rFonts w:cs="Times New Roman"/>
          <w:sz w:val="24"/>
          <w:szCs w:val="24"/>
          <w:lang w:val="en-GB"/>
        </w:rPr>
      </w:pPr>
      <w:r w:rsidRPr="00E95C5E">
        <w:rPr>
          <w:rFonts w:cs="Times New Roman"/>
          <w:sz w:val="24"/>
          <w:szCs w:val="24"/>
          <w:lang w:val="en-GB"/>
        </w:rPr>
        <w:t>In</w:t>
      </w:r>
      <w:r w:rsidR="00B22798" w:rsidRPr="00E95C5E">
        <w:rPr>
          <w:rFonts w:cs="Times New Roman"/>
          <w:sz w:val="24"/>
          <w:szCs w:val="24"/>
          <w:lang w:val="en-GB"/>
        </w:rPr>
        <w:t xml:space="preserve"> </w:t>
      </w:r>
      <w:proofErr w:type="spellStart"/>
      <w:r w:rsidR="00B22798" w:rsidRPr="00E95C5E">
        <w:rPr>
          <w:rFonts w:cs="Times New Roman"/>
          <w:sz w:val="24"/>
          <w:szCs w:val="24"/>
          <w:lang w:val="en-GB"/>
        </w:rPr>
        <w:t>Brod-</w:t>
      </w:r>
      <w:r w:rsidRPr="00E95C5E">
        <w:rPr>
          <w:rFonts w:cs="Times New Roman"/>
          <w:sz w:val="24"/>
          <w:szCs w:val="24"/>
          <w:lang w:val="en-GB"/>
        </w:rPr>
        <w:t>P</w:t>
      </w:r>
      <w:r w:rsidR="00B22798" w:rsidRPr="00E95C5E">
        <w:rPr>
          <w:rFonts w:cs="Times New Roman"/>
          <w:sz w:val="24"/>
          <w:szCs w:val="24"/>
          <w:lang w:val="en-GB"/>
        </w:rPr>
        <w:t>osav</w:t>
      </w:r>
      <w:r w:rsidRPr="00E95C5E">
        <w:rPr>
          <w:rFonts w:cs="Times New Roman"/>
          <w:sz w:val="24"/>
          <w:szCs w:val="24"/>
          <w:lang w:val="en-GB"/>
        </w:rPr>
        <w:t>ina</w:t>
      </w:r>
      <w:proofErr w:type="spellEnd"/>
      <w:r w:rsidRPr="00E95C5E">
        <w:rPr>
          <w:rFonts w:cs="Times New Roman"/>
          <w:sz w:val="24"/>
          <w:szCs w:val="24"/>
          <w:lang w:val="en-GB"/>
        </w:rPr>
        <w:t xml:space="preserve"> County, there are</w:t>
      </w:r>
      <w:r w:rsidR="00B22798" w:rsidRPr="00E95C5E">
        <w:rPr>
          <w:rFonts w:cs="Times New Roman"/>
          <w:sz w:val="24"/>
          <w:szCs w:val="24"/>
          <w:lang w:val="en-GB"/>
        </w:rPr>
        <w:t xml:space="preserve"> 20</w:t>
      </w:r>
      <w:r w:rsidRPr="00E95C5E">
        <w:rPr>
          <w:rFonts w:cs="Times New Roman"/>
          <w:sz w:val="24"/>
          <w:szCs w:val="24"/>
          <w:lang w:val="en-GB"/>
        </w:rPr>
        <w:t>,</w:t>
      </w:r>
      <w:r w:rsidR="00B22798" w:rsidRPr="00E95C5E">
        <w:rPr>
          <w:rFonts w:cs="Times New Roman"/>
          <w:sz w:val="24"/>
          <w:szCs w:val="24"/>
          <w:lang w:val="en-GB"/>
        </w:rPr>
        <w:t xml:space="preserve">704 </w:t>
      </w:r>
      <w:r w:rsidRPr="00E95C5E">
        <w:rPr>
          <w:rFonts w:cs="Times New Roman"/>
          <w:sz w:val="24"/>
          <w:szCs w:val="24"/>
          <w:lang w:val="en-GB"/>
        </w:rPr>
        <w:t>households</w:t>
      </w:r>
      <w:r w:rsidR="00B22798" w:rsidRPr="00E95C5E">
        <w:rPr>
          <w:rFonts w:cs="Times New Roman"/>
          <w:sz w:val="24"/>
          <w:szCs w:val="24"/>
          <w:lang w:val="en-GB"/>
        </w:rPr>
        <w:t xml:space="preserve"> </w:t>
      </w:r>
      <w:r w:rsidRPr="00E95C5E">
        <w:rPr>
          <w:rFonts w:cs="Times New Roman"/>
          <w:sz w:val="24"/>
          <w:szCs w:val="24"/>
          <w:lang w:val="en-GB"/>
        </w:rPr>
        <w:t xml:space="preserve">which are involved in agricultural production but the size of their property is </w:t>
      </w:r>
      <w:r w:rsidR="00BC2027" w:rsidRPr="00E95C5E">
        <w:rPr>
          <w:rFonts w:cs="Times New Roman"/>
          <w:sz w:val="24"/>
          <w:szCs w:val="24"/>
          <w:lang w:val="en-GB"/>
        </w:rPr>
        <w:t>unfortunately under 3 ha in 75 % of the cases</w:t>
      </w:r>
      <w:r w:rsidR="00907F19" w:rsidRPr="00E95C5E">
        <w:rPr>
          <w:rFonts w:cs="Times New Roman"/>
          <w:sz w:val="24"/>
          <w:szCs w:val="24"/>
          <w:lang w:val="en-GB"/>
        </w:rPr>
        <w:t>.</w:t>
      </w:r>
      <w:r w:rsidR="00B22798" w:rsidRPr="00E95C5E">
        <w:rPr>
          <w:rFonts w:cs="Times New Roman"/>
          <w:sz w:val="24"/>
          <w:szCs w:val="24"/>
          <w:lang w:val="en-GB"/>
        </w:rPr>
        <w:t xml:space="preserve"> </w:t>
      </w:r>
    </w:p>
    <w:p w:rsidR="00B22798" w:rsidRPr="00E95C5E" w:rsidRDefault="00B22798" w:rsidP="00B22798">
      <w:pPr>
        <w:rPr>
          <w:rFonts w:cs="Times New Roman"/>
          <w:sz w:val="24"/>
          <w:szCs w:val="24"/>
          <w:lang w:val="en-GB"/>
        </w:rPr>
      </w:pPr>
    </w:p>
    <w:p w:rsidR="00B22798" w:rsidRPr="00E95C5E" w:rsidRDefault="00BC2027" w:rsidP="00B22798">
      <w:pPr>
        <w:rPr>
          <w:rFonts w:cs="Times New Roman"/>
          <w:sz w:val="24"/>
          <w:szCs w:val="24"/>
          <w:lang w:val="en-GB"/>
        </w:rPr>
      </w:pPr>
      <w:r w:rsidRPr="00E95C5E">
        <w:rPr>
          <w:rFonts w:cs="Times New Roman"/>
          <w:sz w:val="24"/>
          <w:szCs w:val="24"/>
          <w:lang w:val="en-GB"/>
        </w:rPr>
        <w:t>There are also 90 companies involved in agricultural production but land fragmentation is present in their case as well, i.e. there is the need for the consolidation of agricultural production. Only 30 percent of the companies own more than</w:t>
      </w:r>
      <w:r w:rsidR="00B22798" w:rsidRPr="00E95C5E">
        <w:rPr>
          <w:rFonts w:cs="Times New Roman"/>
          <w:sz w:val="24"/>
          <w:szCs w:val="24"/>
          <w:lang w:val="en-GB"/>
        </w:rPr>
        <w:t xml:space="preserve"> </w:t>
      </w:r>
      <w:smartTag w:uri="urn:schemas-microsoft-com:office:smarttags" w:element="metricconverter">
        <w:smartTagPr>
          <w:attr w:name="ProductID" w:val="100 ha"/>
        </w:smartTagPr>
        <w:r w:rsidR="00B22798" w:rsidRPr="00E95C5E">
          <w:rPr>
            <w:rFonts w:cs="Times New Roman"/>
            <w:sz w:val="24"/>
            <w:szCs w:val="24"/>
            <w:lang w:val="en-GB"/>
          </w:rPr>
          <w:t>100 ha</w:t>
        </w:r>
      </w:smartTag>
      <w:r w:rsidR="00B22798" w:rsidRPr="00E95C5E">
        <w:rPr>
          <w:rFonts w:cs="Times New Roman"/>
          <w:sz w:val="24"/>
          <w:szCs w:val="24"/>
          <w:lang w:val="en-GB"/>
        </w:rPr>
        <w:t>.</w:t>
      </w:r>
    </w:p>
    <w:p w:rsidR="00B22798" w:rsidRPr="00E95C5E" w:rsidRDefault="00B22798" w:rsidP="00B22798">
      <w:pPr>
        <w:rPr>
          <w:rFonts w:cs="Times New Roman"/>
          <w:sz w:val="24"/>
          <w:szCs w:val="24"/>
          <w:lang w:val="en-GB"/>
        </w:rPr>
      </w:pPr>
    </w:p>
    <w:p w:rsidR="00B22798" w:rsidRPr="00E95C5E" w:rsidRDefault="00BC2027" w:rsidP="00D34A20">
      <w:pPr>
        <w:rPr>
          <w:rFonts w:cs="Times New Roman"/>
          <w:sz w:val="24"/>
          <w:szCs w:val="24"/>
          <w:lang w:val="en-GB"/>
        </w:rPr>
      </w:pPr>
      <w:r w:rsidRPr="00E95C5E">
        <w:rPr>
          <w:rFonts w:cs="Times New Roman"/>
          <w:sz w:val="24"/>
          <w:szCs w:val="24"/>
          <w:lang w:val="en-GB"/>
        </w:rPr>
        <w:t xml:space="preserve">The structure of the planted </w:t>
      </w:r>
      <w:r w:rsidR="005C6F7D" w:rsidRPr="00E95C5E">
        <w:rPr>
          <w:rFonts w:cs="Times New Roman"/>
          <w:sz w:val="24"/>
          <w:szCs w:val="24"/>
          <w:lang w:val="en-GB"/>
        </w:rPr>
        <w:t>land</w:t>
      </w:r>
      <w:r w:rsidRPr="00E95C5E">
        <w:rPr>
          <w:rFonts w:cs="Times New Roman"/>
          <w:sz w:val="24"/>
          <w:szCs w:val="24"/>
          <w:lang w:val="en-GB"/>
        </w:rPr>
        <w:t xml:space="preserve"> according to the submitted requests for direct payment is the following: cereal</w:t>
      </w:r>
      <w:r w:rsidR="00C52219" w:rsidRPr="00E95C5E">
        <w:rPr>
          <w:rFonts w:cs="Times New Roman"/>
          <w:sz w:val="24"/>
          <w:szCs w:val="24"/>
          <w:lang w:val="en-GB"/>
        </w:rPr>
        <w:t>s</w:t>
      </w:r>
      <w:r w:rsidR="00907F19" w:rsidRPr="00E95C5E">
        <w:rPr>
          <w:rFonts w:cs="Times New Roman"/>
          <w:sz w:val="24"/>
          <w:szCs w:val="24"/>
          <w:lang w:val="en-GB"/>
        </w:rPr>
        <w:t xml:space="preserve"> 5 %</w:t>
      </w:r>
      <w:r w:rsidR="00B22798" w:rsidRPr="00E95C5E">
        <w:rPr>
          <w:rFonts w:cs="Times New Roman"/>
          <w:sz w:val="24"/>
          <w:szCs w:val="24"/>
          <w:lang w:val="en-GB"/>
        </w:rPr>
        <w:t xml:space="preserve">, </w:t>
      </w:r>
      <w:r w:rsidRPr="00E95C5E">
        <w:rPr>
          <w:rFonts w:cs="Times New Roman"/>
          <w:sz w:val="24"/>
          <w:szCs w:val="24"/>
          <w:lang w:val="en-GB"/>
        </w:rPr>
        <w:t>forage</w:t>
      </w:r>
      <w:r w:rsidR="00907F19" w:rsidRPr="00E95C5E">
        <w:rPr>
          <w:rFonts w:cs="Times New Roman"/>
          <w:sz w:val="24"/>
          <w:szCs w:val="24"/>
          <w:lang w:val="en-GB"/>
        </w:rPr>
        <w:t xml:space="preserve">, </w:t>
      </w:r>
      <w:r w:rsidRPr="00E95C5E">
        <w:rPr>
          <w:rFonts w:cs="Times New Roman"/>
          <w:sz w:val="24"/>
          <w:szCs w:val="24"/>
          <w:lang w:val="en-GB"/>
        </w:rPr>
        <w:t>meadows and pastures</w:t>
      </w:r>
      <w:r w:rsidR="00907F19" w:rsidRPr="00E95C5E">
        <w:rPr>
          <w:rFonts w:cs="Times New Roman"/>
          <w:sz w:val="24"/>
          <w:szCs w:val="24"/>
          <w:lang w:val="en-GB"/>
        </w:rPr>
        <w:t xml:space="preserve"> 17 %, </w:t>
      </w:r>
      <w:r w:rsidRPr="00E95C5E">
        <w:rPr>
          <w:rFonts w:cs="Times New Roman"/>
          <w:sz w:val="24"/>
          <w:szCs w:val="24"/>
          <w:lang w:val="en-GB"/>
        </w:rPr>
        <w:t>oil plants</w:t>
      </w:r>
      <w:r w:rsidR="00907F19" w:rsidRPr="00E95C5E">
        <w:rPr>
          <w:rFonts w:cs="Times New Roman"/>
          <w:sz w:val="24"/>
          <w:szCs w:val="24"/>
          <w:lang w:val="en-GB"/>
        </w:rPr>
        <w:t xml:space="preserve"> 16</w:t>
      </w:r>
      <w:r w:rsidR="00B22798" w:rsidRPr="00E95C5E">
        <w:rPr>
          <w:rFonts w:cs="Times New Roman"/>
          <w:sz w:val="24"/>
          <w:szCs w:val="24"/>
          <w:lang w:val="en-GB"/>
        </w:rPr>
        <w:t xml:space="preserve"> %, </w:t>
      </w:r>
      <w:r w:rsidR="00C52219" w:rsidRPr="00E95C5E">
        <w:rPr>
          <w:rFonts w:cs="Times New Roman"/>
          <w:sz w:val="24"/>
          <w:szCs w:val="24"/>
          <w:lang w:val="en-GB"/>
        </w:rPr>
        <w:t>multiannual crops</w:t>
      </w:r>
      <w:r w:rsidR="00B22798" w:rsidRPr="00E95C5E">
        <w:rPr>
          <w:rFonts w:cs="Times New Roman"/>
          <w:sz w:val="24"/>
          <w:szCs w:val="24"/>
          <w:lang w:val="en-GB"/>
        </w:rPr>
        <w:t xml:space="preserve"> </w:t>
      </w:r>
      <w:r w:rsidR="00907F19" w:rsidRPr="00E95C5E">
        <w:rPr>
          <w:rFonts w:cs="Times New Roman"/>
          <w:sz w:val="24"/>
          <w:szCs w:val="24"/>
          <w:lang w:val="en-GB"/>
        </w:rPr>
        <w:t>4</w:t>
      </w:r>
      <w:r w:rsidR="00B22798" w:rsidRPr="00E95C5E">
        <w:rPr>
          <w:rFonts w:cs="Times New Roman"/>
          <w:sz w:val="24"/>
          <w:szCs w:val="24"/>
          <w:lang w:val="en-GB"/>
        </w:rPr>
        <w:t xml:space="preserve"> % </w:t>
      </w:r>
      <w:r w:rsidR="00C52219" w:rsidRPr="00E95C5E">
        <w:rPr>
          <w:rFonts w:cs="Times New Roman"/>
          <w:sz w:val="24"/>
          <w:szCs w:val="24"/>
          <w:lang w:val="en-GB"/>
        </w:rPr>
        <w:t>and area not used for agricultural purposes</w:t>
      </w:r>
      <w:r w:rsidR="00907F19" w:rsidRPr="00E95C5E">
        <w:rPr>
          <w:rFonts w:cs="Times New Roman"/>
          <w:sz w:val="24"/>
          <w:szCs w:val="24"/>
          <w:lang w:val="en-GB"/>
        </w:rPr>
        <w:t xml:space="preserve"> 3</w:t>
      </w:r>
      <w:r w:rsidR="00B22798" w:rsidRPr="00E95C5E">
        <w:rPr>
          <w:rFonts w:cs="Times New Roman"/>
          <w:sz w:val="24"/>
          <w:szCs w:val="24"/>
          <w:lang w:val="en-GB"/>
        </w:rPr>
        <w:t xml:space="preserve"> %. </w:t>
      </w:r>
    </w:p>
    <w:p w:rsidR="00F87619" w:rsidRPr="00E95C5E" w:rsidRDefault="00F87619" w:rsidP="002956E2">
      <w:pPr>
        <w:rPr>
          <w:rFonts w:cs="Times New Roman"/>
          <w:sz w:val="24"/>
          <w:szCs w:val="24"/>
          <w:lang w:val="en-GB"/>
        </w:rPr>
      </w:pPr>
    </w:p>
    <w:p w:rsidR="00F87619" w:rsidRPr="00E95C5E" w:rsidRDefault="00A55B7A" w:rsidP="00F87619">
      <w:pPr>
        <w:pStyle w:val="ListParagraph"/>
        <w:numPr>
          <w:ilvl w:val="0"/>
          <w:numId w:val="30"/>
        </w:numPr>
        <w:ind w:right="74"/>
        <w:jc w:val="both"/>
        <w:rPr>
          <w:rFonts w:cs="Times New Roman"/>
          <w:b/>
          <w:i/>
          <w:sz w:val="24"/>
          <w:szCs w:val="24"/>
          <w:lang w:val="en-GB"/>
        </w:rPr>
      </w:pPr>
      <w:bookmarkStart w:id="0" w:name="_Hlk479756689"/>
      <w:r w:rsidRPr="00E95C5E">
        <w:rPr>
          <w:rFonts w:cs="Times New Roman"/>
          <w:b/>
          <w:i/>
          <w:sz w:val="24"/>
          <w:szCs w:val="24"/>
          <w:lang w:val="en-GB"/>
        </w:rPr>
        <w:t xml:space="preserve">Pig </w:t>
      </w:r>
      <w:r w:rsidR="00756734" w:rsidRPr="00E95C5E">
        <w:rPr>
          <w:rFonts w:cs="Times New Roman"/>
          <w:b/>
          <w:i/>
          <w:sz w:val="24"/>
          <w:szCs w:val="24"/>
          <w:lang w:val="en-GB"/>
        </w:rPr>
        <w:t>breeding</w:t>
      </w:r>
    </w:p>
    <w:p w:rsidR="00F87619" w:rsidRPr="00E95C5E" w:rsidRDefault="00F87619" w:rsidP="00B33C96">
      <w:pPr>
        <w:ind w:left="360" w:right="74"/>
        <w:jc w:val="both"/>
        <w:rPr>
          <w:rFonts w:cs="Times New Roman"/>
          <w:sz w:val="16"/>
          <w:szCs w:val="16"/>
          <w:lang w:val="en-GB"/>
        </w:rPr>
      </w:pPr>
    </w:p>
    <w:bookmarkEnd w:id="0"/>
    <w:p w:rsidR="00B33C96" w:rsidRPr="00E95C5E" w:rsidRDefault="00A55B7A" w:rsidP="00B73EEF">
      <w:pPr>
        <w:jc w:val="both"/>
        <w:outlineLvl w:val="3"/>
        <w:rPr>
          <w:rFonts w:eastAsia="Times New Roman" w:cs="Times New Roman"/>
          <w:sz w:val="24"/>
          <w:szCs w:val="24"/>
          <w:lang w:val="en-GB" w:eastAsia="hr-HR"/>
        </w:rPr>
      </w:pPr>
      <w:r w:rsidRPr="00E95C5E">
        <w:rPr>
          <w:rFonts w:eastAsia="Times New Roman" w:cs="Times New Roman"/>
          <w:iCs/>
          <w:sz w:val="24"/>
          <w:szCs w:val="24"/>
          <w:lang w:val="en-GB" w:eastAsia="hr-HR"/>
        </w:rPr>
        <w:t>The manufacturing organisation</w:t>
      </w:r>
      <w:r w:rsidR="00B73EEF" w:rsidRPr="00E95C5E">
        <w:rPr>
          <w:rFonts w:eastAsia="Times New Roman" w:cs="Times New Roman"/>
          <w:iCs/>
          <w:sz w:val="24"/>
          <w:szCs w:val="24"/>
          <w:lang w:val="en-GB" w:eastAsia="hr-HR"/>
        </w:rPr>
        <w:t xml:space="preserve"> </w:t>
      </w:r>
      <w:r w:rsidRPr="00E95C5E">
        <w:rPr>
          <w:rFonts w:eastAsia="Times New Roman" w:cs="Times New Roman"/>
          <w:iCs/>
          <w:sz w:val="24"/>
          <w:szCs w:val="24"/>
          <w:lang w:val="en-GB" w:eastAsia="hr-HR"/>
        </w:rPr>
        <w:t>“</w:t>
      </w:r>
      <w:proofErr w:type="spellStart"/>
      <w:r w:rsidR="00B73EEF" w:rsidRPr="00E95C5E">
        <w:rPr>
          <w:rFonts w:eastAsia="Times New Roman" w:cs="Times New Roman"/>
          <w:iCs/>
          <w:sz w:val="24"/>
          <w:szCs w:val="24"/>
          <w:lang w:val="en-GB" w:eastAsia="hr-HR"/>
        </w:rPr>
        <w:t>Slavonski</w:t>
      </w:r>
      <w:proofErr w:type="spellEnd"/>
      <w:r w:rsidR="00B73EEF" w:rsidRPr="00E95C5E">
        <w:rPr>
          <w:rFonts w:eastAsia="Times New Roman" w:cs="Times New Roman"/>
          <w:iCs/>
          <w:sz w:val="24"/>
          <w:szCs w:val="24"/>
          <w:lang w:val="en-GB" w:eastAsia="hr-HR"/>
        </w:rPr>
        <w:t xml:space="preserve"> </w:t>
      </w:r>
      <w:proofErr w:type="spellStart"/>
      <w:r w:rsidR="00B73EEF" w:rsidRPr="00E95C5E">
        <w:rPr>
          <w:rFonts w:eastAsia="Times New Roman" w:cs="Times New Roman"/>
          <w:iCs/>
          <w:sz w:val="24"/>
          <w:szCs w:val="24"/>
          <w:lang w:val="en-GB" w:eastAsia="hr-HR"/>
        </w:rPr>
        <w:t>svinjogojac</w:t>
      </w:r>
      <w:proofErr w:type="spellEnd"/>
      <w:r w:rsidRPr="00E95C5E">
        <w:rPr>
          <w:rFonts w:eastAsia="Times New Roman" w:cs="Times New Roman"/>
          <w:iCs/>
          <w:sz w:val="24"/>
          <w:szCs w:val="24"/>
          <w:lang w:val="en-GB" w:eastAsia="hr-HR"/>
        </w:rPr>
        <w:t>” was awarded</w:t>
      </w:r>
      <w:r w:rsidR="00B73EEF" w:rsidRPr="00E95C5E">
        <w:rPr>
          <w:rFonts w:eastAsia="Times New Roman" w:cs="Times New Roman"/>
          <w:iCs/>
          <w:sz w:val="24"/>
          <w:szCs w:val="24"/>
          <w:lang w:val="en-GB" w:eastAsia="hr-HR"/>
        </w:rPr>
        <w:t xml:space="preserve"> </w:t>
      </w:r>
      <w:r w:rsidRPr="00E95C5E">
        <w:rPr>
          <w:rFonts w:eastAsia="Times New Roman" w:cs="Times New Roman"/>
          <w:iCs/>
          <w:sz w:val="24"/>
          <w:szCs w:val="24"/>
          <w:lang w:val="en-GB" w:eastAsia="hr-HR"/>
        </w:rPr>
        <w:t xml:space="preserve">EUR </w:t>
      </w:r>
      <w:r w:rsidR="00B73EEF" w:rsidRPr="00E95C5E">
        <w:rPr>
          <w:rFonts w:eastAsia="Times New Roman" w:cs="Times New Roman"/>
          <w:iCs/>
          <w:sz w:val="24"/>
          <w:szCs w:val="24"/>
          <w:lang w:val="en-GB" w:eastAsia="hr-HR"/>
        </w:rPr>
        <w:t>500</w:t>
      </w:r>
      <w:r w:rsidRPr="00E95C5E">
        <w:rPr>
          <w:rFonts w:eastAsia="Times New Roman" w:cs="Times New Roman"/>
          <w:iCs/>
          <w:sz w:val="24"/>
          <w:szCs w:val="24"/>
          <w:lang w:val="en-GB" w:eastAsia="hr-HR"/>
        </w:rPr>
        <w:t>,</w:t>
      </w:r>
      <w:r w:rsidR="00B73EEF" w:rsidRPr="00E95C5E">
        <w:rPr>
          <w:rFonts w:eastAsia="Times New Roman" w:cs="Times New Roman"/>
          <w:iCs/>
          <w:sz w:val="24"/>
          <w:szCs w:val="24"/>
          <w:lang w:val="en-GB" w:eastAsia="hr-HR"/>
        </w:rPr>
        <w:t>000</w:t>
      </w:r>
      <w:r w:rsidRPr="00E95C5E">
        <w:rPr>
          <w:rFonts w:eastAsia="Times New Roman" w:cs="Times New Roman"/>
          <w:iCs/>
          <w:sz w:val="24"/>
          <w:szCs w:val="24"/>
          <w:lang w:val="en-GB" w:eastAsia="hr-HR"/>
        </w:rPr>
        <w:t xml:space="preserve"> of European grants for the five-year period</w:t>
      </w:r>
      <w:r w:rsidR="004B0BEC" w:rsidRPr="00E95C5E">
        <w:rPr>
          <w:rFonts w:eastAsia="Times New Roman" w:cs="Times New Roman"/>
          <w:iCs/>
          <w:sz w:val="24"/>
          <w:szCs w:val="24"/>
          <w:lang w:val="en-GB" w:eastAsia="hr-HR"/>
        </w:rPr>
        <w:t xml:space="preserve"> 2018</w:t>
      </w:r>
      <w:r w:rsidRPr="00E95C5E">
        <w:rPr>
          <w:rFonts w:eastAsia="Times New Roman" w:cs="Times New Roman"/>
          <w:iCs/>
          <w:sz w:val="24"/>
          <w:szCs w:val="24"/>
          <w:lang w:val="en-GB" w:eastAsia="hr-HR"/>
        </w:rPr>
        <w:t xml:space="preserve"> - </w:t>
      </w:r>
      <w:r w:rsidR="004B0BEC" w:rsidRPr="00E95C5E">
        <w:rPr>
          <w:rFonts w:eastAsia="Times New Roman" w:cs="Times New Roman"/>
          <w:iCs/>
          <w:sz w:val="24"/>
          <w:szCs w:val="24"/>
          <w:lang w:val="en-GB" w:eastAsia="hr-HR"/>
        </w:rPr>
        <w:t>2023</w:t>
      </w:r>
      <w:r w:rsidRPr="00E95C5E">
        <w:rPr>
          <w:rFonts w:eastAsia="Times New Roman" w:cs="Times New Roman"/>
          <w:iCs/>
          <w:sz w:val="24"/>
          <w:szCs w:val="24"/>
          <w:lang w:val="en-GB" w:eastAsia="hr-HR"/>
        </w:rPr>
        <w:t>.</w:t>
      </w:r>
      <w:r w:rsidR="00B73EEF" w:rsidRPr="00E95C5E">
        <w:rPr>
          <w:rFonts w:eastAsia="Times New Roman" w:cs="Times New Roman"/>
          <w:iCs/>
          <w:sz w:val="24"/>
          <w:szCs w:val="24"/>
          <w:lang w:val="en-GB" w:eastAsia="hr-HR"/>
        </w:rPr>
        <w:t xml:space="preserve"> </w:t>
      </w:r>
      <w:r w:rsidRPr="00E95C5E">
        <w:rPr>
          <w:rFonts w:eastAsia="Times New Roman" w:cs="Times New Roman"/>
          <w:iCs/>
          <w:sz w:val="24"/>
          <w:szCs w:val="24"/>
          <w:lang w:val="en-GB" w:eastAsia="hr-HR"/>
        </w:rPr>
        <w:t>It currently gathers</w:t>
      </w:r>
      <w:r w:rsidR="00B33C96" w:rsidRPr="00E95C5E">
        <w:rPr>
          <w:rFonts w:eastAsia="Times New Roman" w:cs="Times New Roman"/>
          <w:sz w:val="24"/>
          <w:szCs w:val="24"/>
          <w:lang w:val="en-GB" w:eastAsia="hr-HR"/>
        </w:rPr>
        <w:t xml:space="preserve"> 33 </w:t>
      </w:r>
      <w:r w:rsidRPr="00E95C5E">
        <w:rPr>
          <w:rFonts w:eastAsia="Times New Roman" w:cs="Times New Roman"/>
          <w:sz w:val="24"/>
          <w:szCs w:val="24"/>
          <w:lang w:val="en-GB" w:eastAsia="hr-HR"/>
        </w:rPr>
        <w:t>pig farmers</w:t>
      </w:r>
      <w:r w:rsidR="00B33C96" w:rsidRPr="00E95C5E">
        <w:rPr>
          <w:rFonts w:eastAsia="Times New Roman" w:cs="Times New Roman"/>
          <w:sz w:val="24"/>
          <w:szCs w:val="24"/>
          <w:lang w:val="en-GB" w:eastAsia="hr-HR"/>
        </w:rPr>
        <w:t xml:space="preserve"> </w:t>
      </w:r>
      <w:r w:rsidRPr="00E95C5E">
        <w:rPr>
          <w:rFonts w:eastAsia="Times New Roman" w:cs="Times New Roman"/>
          <w:sz w:val="24"/>
          <w:szCs w:val="24"/>
          <w:lang w:val="en-GB" w:eastAsia="hr-HR"/>
        </w:rPr>
        <w:t>from</w:t>
      </w:r>
      <w:r w:rsidR="00B33C96" w:rsidRPr="00E95C5E">
        <w:rPr>
          <w:rFonts w:eastAsia="Times New Roman" w:cs="Times New Roman"/>
          <w:sz w:val="24"/>
          <w:szCs w:val="24"/>
          <w:lang w:val="en-GB" w:eastAsia="hr-HR"/>
        </w:rPr>
        <w:t xml:space="preserve"> </w:t>
      </w:r>
      <w:proofErr w:type="spellStart"/>
      <w:r w:rsidR="00B33C96" w:rsidRPr="00E95C5E">
        <w:rPr>
          <w:rFonts w:eastAsia="Times New Roman" w:cs="Times New Roman"/>
          <w:sz w:val="24"/>
          <w:szCs w:val="24"/>
          <w:lang w:val="en-GB" w:eastAsia="hr-HR"/>
        </w:rPr>
        <w:t>Brod-</w:t>
      </w:r>
      <w:r w:rsidRPr="00E95C5E">
        <w:rPr>
          <w:rFonts w:eastAsia="Times New Roman" w:cs="Times New Roman"/>
          <w:sz w:val="24"/>
          <w:szCs w:val="24"/>
          <w:lang w:val="en-GB" w:eastAsia="hr-HR"/>
        </w:rPr>
        <w:t>P</w:t>
      </w:r>
      <w:r w:rsidR="00B33C96" w:rsidRPr="00E95C5E">
        <w:rPr>
          <w:rFonts w:eastAsia="Times New Roman" w:cs="Times New Roman"/>
          <w:sz w:val="24"/>
          <w:szCs w:val="24"/>
          <w:lang w:val="en-GB" w:eastAsia="hr-HR"/>
        </w:rPr>
        <w:t>osav</w:t>
      </w:r>
      <w:r w:rsidRPr="00E95C5E">
        <w:rPr>
          <w:rFonts w:eastAsia="Times New Roman" w:cs="Times New Roman"/>
          <w:sz w:val="24"/>
          <w:szCs w:val="24"/>
          <w:lang w:val="en-GB" w:eastAsia="hr-HR"/>
        </w:rPr>
        <w:t>ina</w:t>
      </w:r>
      <w:proofErr w:type="spellEnd"/>
      <w:r w:rsidRPr="00E95C5E">
        <w:rPr>
          <w:rFonts w:eastAsia="Times New Roman" w:cs="Times New Roman"/>
          <w:sz w:val="24"/>
          <w:szCs w:val="24"/>
          <w:lang w:val="en-GB" w:eastAsia="hr-HR"/>
        </w:rPr>
        <w:t xml:space="preserve"> County</w:t>
      </w:r>
      <w:r w:rsidR="00B33C96" w:rsidRPr="00E95C5E">
        <w:rPr>
          <w:rFonts w:eastAsia="Times New Roman" w:cs="Times New Roman"/>
          <w:sz w:val="24"/>
          <w:szCs w:val="24"/>
          <w:lang w:val="en-GB" w:eastAsia="hr-HR"/>
        </w:rPr>
        <w:t xml:space="preserve">, </w:t>
      </w:r>
      <w:proofErr w:type="spellStart"/>
      <w:r w:rsidR="00B33C96" w:rsidRPr="00E95C5E">
        <w:rPr>
          <w:rFonts w:eastAsia="Times New Roman" w:cs="Times New Roman"/>
          <w:sz w:val="24"/>
          <w:szCs w:val="24"/>
          <w:lang w:val="en-GB" w:eastAsia="hr-HR"/>
        </w:rPr>
        <w:t>Vukovar-</w:t>
      </w:r>
      <w:r w:rsidRPr="00E95C5E">
        <w:rPr>
          <w:rFonts w:eastAsia="Times New Roman" w:cs="Times New Roman"/>
          <w:sz w:val="24"/>
          <w:szCs w:val="24"/>
          <w:lang w:val="en-GB" w:eastAsia="hr-HR"/>
        </w:rPr>
        <w:t>S</w:t>
      </w:r>
      <w:r w:rsidR="00B33C96" w:rsidRPr="00E95C5E">
        <w:rPr>
          <w:rFonts w:eastAsia="Times New Roman" w:cs="Times New Roman"/>
          <w:sz w:val="24"/>
          <w:szCs w:val="24"/>
          <w:lang w:val="en-GB" w:eastAsia="hr-HR"/>
        </w:rPr>
        <w:t>rijem</w:t>
      </w:r>
      <w:proofErr w:type="spellEnd"/>
      <w:r w:rsidRPr="00E95C5E">
        <w:rPr>
          <w:rFonts w:eastAsia="Times New Roman" w:cs="Times New Roman"/>
          <w:sz w:val="24"/>
          <w:szCs w:val="24"/>
          <w:lang w:val="en-GB" w:eastAsia="hr-HR"/>
        </w:rPr>
        <w:t xml:space="preserve"> County and</w:t>
      </w:r>
      <w:r w:rsidR="00B33C96" w:rsidRPr="00E95C5E">
        <w:rPr>
          <w:rFonts w:eastAsia="Times New Roman" w:cs="Times New Roman"/>
          <w:sz w:val="24"/>
          <w:szCs w:val="24"/>
          <w:lang w:val="en-GB" w:eastAsia="hr-HR"/>
        </w:rPr>
        <w:t xml:space="preserve"> Os</w:t>
      </w:r>
      <w:r w:rsidR="00756734" w:rsidRPr="00E95C5E">
        <w:rPr>
          <w:rFonts w:eastAsia="Times New Roman" w:cs="Times New Roman"/>
          <w:sz w:val="24"/>
          <w:szCs w:val="24"/>
          <w:lang w:val="en-GB" w:eastAsia="hr-HR"/>
        </w:rPr>
        <w:t>i</w:t>
      </w:r>
      <w:r w:rsidR="00B33C96" w:rsidRPr="00E95C5E">
        <w:rPr>
          <w:rFonts w:eastAsia="Times New Roman" w:cs="Times New Roman"/>
          <w:sz w:val="24"/>
          <w:szCs w:val="24"/>
          <w:lang w:val="en-GB" w:eastAsia="hr-HR"/>
        </w:rPr>
        <w:t>jek-</w:t>
      </w:r>
      <w:r w:rsidRPr="00E95C5E">
        <w:rPr>
          <w:rFonts w:eastAsia="Times New Roman" w:cs="Times New Roman"/>
          <w:sz w:val="24"/>
          <w:szCs w:val="24"/>
          <w:lang w:val="en-GB" w:eastAsia="hr-HR"/>
        </w:rPr>
        <w:t>B</w:t>
      </w:r>
      <w:r w:rsidR="00B33C96" w:rsidRPr="00E95C5E">
        <w:rPr>
          <w:rFonts w:eastAsia="Times New Roman" w:cs="Times New Roman"/>
          <w:sz w:val="24"/>
          <w:szCs w:val="24"/>
          <w:lang w:val="en-GB" w:eastAsia="hr-HR"/>
        </w:rPr>
        <w:t>aranj</w:t>
      </w:r>
      <w:r w:rsidRPr="00E95C5E">
        <w:rPr>
          <w:rFonts w:eastAsia="Times New Roman" w:cs="Times New Roman"/>
          <w:sz w:val="24"/>
          <w:szCs w:val="24"/>
          <w:lang w:val="en-GB" w:eastAsia="hr-HR"/>
        </w:rPr>
        <w:t>a County</w:t>
      </w:r>
      <w:r w:rsidR="00B33C96" w:rsidRPr="00E95C5E">
        <w:rPr>
          <w:rFonts w:eastAsia="Times New Roman" w:cs="Times New Roman"/>
          <w:sz w:val="24"/>
          <w:szCs w:val="24"/>
          <w:lang w:val="en-GB" w:eastAsia="hr-HR"/>
        </w:rPr>
        <w:t xml:space="preserve">, </w:t>
      </w:r>
      <w:r w:rsidRPr="00E95C5E">
        <w:rPr>
          <w:rFonts w:eastAsia="Times New Roman" w:cs="Times New Roman"/>
          <w:sz w:val="24"/>
          <w:szCs w:val="24"/>
          <w:lang w:val="en-GB" w:eastAsia="hr-HR"/>
        </w:rPr>
        <w:t>who have about</w:t>
      </w:r>
      <w:r w:rsidR="00B33C96" w:rsidRPr="00E95C5E">
        <w:rPr>
          <w:rFonts w:eastAsia="Times New Roman" w:cs="Times New Roman"/>
          <w:sz w:val="24"/>
          <w:szCs w:val="24"/>
          <w:lang w:val="en-GB" w:eastAsia="hr-HR"/>
        </w:rPr>
        <w:t xml:space="preserve"> 300 ha </w:t>
      </w:r>
      <w:r w:rsidRPr="00E95C5E">
        <w:rPr>
          <w:rFonts w:eastAsia="Times New Roman" w:cs="Times New Roman"/>
          <w:sz w:val="24"/>
          <w:szCs w:val="24"/>
          <w:lang w:val="en-GB" w:eastAsia="hr-HR"/>
        </w:rPr>
        <w:t>of agricultural land,</w:t>
      </w:r>
      <w:r w:rsidR="00B33C96" w:rsidRPr="00E95C5E">
        <w:rPr>
          <w:rFonts w:eastAsia="Times New Roman" w:cs="Times New Roman"/>
          <w:sz w:val="24"/>
          <w:szCs w:val="24"/>
          <w:lang w:val="en-GB" w:eastAsia="hr-HR"/>
        </w:rPr>
        <w:t xml:space="preserve"> 20</w:t>
      </w:r>
      <w:r w:rsidRPr="00E95C5E">
        <w:rPr>
          <w:rFonts w:eastAsia="Times New Roman" w:cs="Times New Roman"/>
          <w:sz w:val="24"/>
          <w:szCs w:val="24"/>
          <w:lang w:val="en-GB" w:eastAsia="hr-HR"/>
        </w:rPr>
        <w:t>,</w:t>
      </w:r>
      <w:r w:rsidR="00B33C96" w:rsidRPr="00E95C5E">
        <w:rPr>
          <w:rFonts w:eastAsia="Times New Roman" w:cs="Times New Roman"/>
          <w:sz w:val="24"/>
          <w:szCs w:val="24"/>
          <w:lang w:val="en-GB" w:eastAsia="hr-HR"/>
        </w:rPr>
        <w:t xml:space="preserve">000 </w:t>
      </w:r>
      <w:r w:rsidRPr="00E95C5E">
        <w:rPr>
          <w:rFonts w:eastAsia="Times New Roman" w:cs="Times New Roman"/>
          <w:sz w:val="24"/>
          <w:szCs w:val="24"/>
          <w:lang w:val="en-GB" w:eastAsia="hr-HR"/>
        </w:rPr>
        <w:t>pigs and the turnover of about HRK</w:t>
      </w:r>
      <w:r w:rsidR="00B33C96" w:rsidRPr="00E95C5E">
        <w:rPr>
          <w:rFonts w:eastAsia="Times New Roman" w:cs="Times New Roman"/>
          <w:sz w:val="24"/>
          <w:szCs w:val="24"/>
          <w:lang w:val="en-GB" w:eastAsia="hr-HR"/>
        </w:rPr>
        <w:t xml:space="preserve"> 20 mil</w:t>
      </w:r>
      <w:r w:rsidRPr="00E95C5E">
        <w:rPr>
          <w:rFonts w:eastAsia="Times New Roman" w:cs="Times New Roman"/>
          <w:sz w:val="24"/>
          <w:szCs w:val="24"/>
          <w:lang w:val="en-GB" w:eastAsia="hr-HR"/>
        </w:rPr>
        <w:t>l</w:t>
      </w:r>
      <w:r w:rsidR="00B33C96" w:rsidRPr="00E95C5E">
        <w:rPr>
          <w:rFonts w:eastAsia="Times New Roman" w:cs="Times New Roman"/>
          <w:sz w:val="24"/>
          <w:szCs w:val="24"/>
          <w:lang w:val="en-GB" w:eastAsia="hr-HR"/>
        </w:rPr>
        <w:t>i</w:t>
      </w:r>
      <w:r w:rsidRPr="00E95C5E">
        <w:rPr>
          <w:rFonts w:eastAsia="Times New Roman" w:cs="Times New Roman"/>
          <w:sz w:val="24"/>
          <w:szCs w:val="24"/>
          <w:lang w:val="en-GB" w:eastAsia="hr-HR"/>
        </w:rPr>
        <w:t>o</w:t>
      </w:r>
      <w:r w:rsidR="00B33C96" w:rsidRPr="00E95C5E">
        <w:rPr>
          <w:rFonts w:eastAsia="Times New Roman" w:cs="Times New Roman"/>
          <w:sz w:val="24"/>
          <w:szCs w:val="24"/>
          <w:lang w:val="en-GB" w:eastAsia="hr-HR"/>
        </w:rPr>
        <w:t>n.</w:t>
      </w:r>
    </w:p>
    <w:p w:rsidR="00B33C96" w:rsidRPr="00E95C5E" w:rsidRDefault="00B33C96" w:rsidP="00B33C96">
      <w:pPr>
        <w:rPr>
          <w:rFonts w:eastAsia="Times New Roman" w:cs="Times New Roman"/>
          <w:sz w:val="24"/>
          <w:szCs w:val="24"/>
          <w:lang w:val="en-GB" w:eastAsia="hr-HR"/>
        </w:rPr>
      </w:pPr>
    </w:p>
    <w:p w:rsidR="00756734" w:rsidRPr="00E95C5E" w:rsidRDefault="00756734" w:rsidP="004B0BEC">
      <w:pPr>
        <w:jc w:val="both"/>
        <w:rPr>
          <w:rFonts w:eastAsia="Times New Roman" w:cs="Times New Roman"/>
          <w:sz w:val="24"/>
          <w:szCs w:val="24"/>
          <w:lang w:val="en-GB" w:eastAsia="hr-HR"/>
        </w:rPr>
      </w:pPr>
      <w:r w:rsidRPr="00E95C5E">
        <w:rPr>
          <w:rFonts w:eastAsia="Times New Roman" w:cs="Times New Roman"/>
          <w:sz w:val="24"/>
          <w:szCs w:val="24"/>
          <w:lang w:val="en-GB" w:eastAsia="hr-HR"/>
        </w:rPr>
        <w:t>The aim of this merger of a significant number of family farms and their organising is to ensure a better negotiating position towards suppliers and buyers as well as towards financing sources.</w:t>
      </w:r>
    </w:p>
    <w:p w:rsidR="00907F19" w:rsidRPr="00E95C5E" w:rsidRDefault="00907F19" w:rsidP="004B0BEC">
      <w:pPr>
        <w:jc w:val="both"/>
        <w:rPr>
          <w:rFonts w:eastAsia="Times New Roman" w:cs="Times New Roman"/>
          <w:sz w:val="24"/>
          <w:szCs w:val="24"/>
          <w:lang w:val="en-GB" w:eastAsia="hr-HR"/>
        </w:rPr>
      </w:pPr>
    </w:p>
    <w:p w:rsidR="00756734" w:rsidRPr="00E95C5E" w:rsidRDefault="00756734" w:rsidP="004B0BEC">
      <w:pPr>
        <w:jc w:val="both"/>
        <w:rPr>
          <w:rFonts w:eastAsia="Times New Roman" w:cs="Times New Roman"/>
          <w:sz w:val="24"/>
          <w:szCs w:val="24"/>
          <w:lang w:val="en-GB" w:eastAsia="hr-HR"/>
        </w:rPr>
      </w:pPr>
    </w:p>
    <w:p w:rsidR="00907F19" w:rsidRPr="00E95C5E" w:rsidRDefault="00E95C5E" w:rsidP="00E95C5E">
      <w:pPr>
        <w:pStyle w:val="ListParagraph"/>
        <w:ind w:right="74"/>
        <w:jc w:val="both"/>
        <w:rPr>
          <w:rFonts w:cs="Times New Roman"/>
          <w:b/>
          <w:i/>
          <w:sz w:val="24"/>
          <w:szCs w:val="24"/>
          <w:lang w:val="en-GB"/>
        </w:rPr>
      </w:pPr>
      <w:r>
        <w:rPr>
          <w:rFonts w:cs="Times New Roman"/>
          <w:b/>
          <w:i/>
          <w:sz w:val="24"/>
          <w:szCs w:val="24"/>
          <w:lang w:val="en-GB"/>
        </w:rPr>
        <w:t xml:space="preserve">3. </w:t>
      </w:r>
      <w:r w:rsidR="00756734" w:rsidRPr="00E95C5E">
        <w:rPr>
          <w:rFonts w:cs="Times New Roman"/>
          <w:b/>
          <w:i/>
          <w:sz w:val="24"/>
          <w:szCs w:val="24"/>
          <w:lang w:val="en-GB"/>
        </w:rPr>
        <w:t>Cattle breeding</w:t>
      </w:r>
    </w:p>
    <w:p w:rsidR="00907F19" w:rsidRPr="00E95C5E" w:rsidRDefault="00907F19" w:rsidP="00907F19">
      <w:pPr>
        <w:ind w:left="360" w:right="74"/>
        <w:jc w:val="both"/>
        <w:rPr>
          <w:rFonts w:cs="Times New Roman"/>
          <w:i/>
          <w:sz w:val="24"/>
          <w:szCs w:val="24"/>
          <w:lang w:val="en-GB"/>
        </w:rPr>
      </w:pPr>
    </w:p>
    <w:p w:rsidR="00907F19" w:rsidRPr="00E95C5E" w:rsidRDefault="00756734" w:rsidP="00756734">
      <w:pPr>
        <w:widowControl w:val="0"/>
        <w:autoSpaceDE w:val="0"/>
        <w:autoSpaceDN w:val="0"/>
        <w:adjustRightInd w:val="0"/>
        <w:ind w:right="96"/>
        <w:jc w:val="both"/>
        <w:rPr>
          <w:rFonts w:cs="Times New Roman"/>
          <w:sz w:val="24"/>
          <w:szCs w:val="24"/>
          <w:lang w:val="en-GB"/>
        </w:rPr>
      </w:pPr>
      <w:r w:rsidRPr="00E95C5E">
        <w:rPr>
          <w:rFonts w:eastAsia="Calibri" w:cs="Times New Roman"/>
          <w:sz w:val="24"/>
          <w:szCs w:val="24"/>
          <w:lang w:val="en-GB"/>
        </w:rPr>
        <w:t>For five consecutive years, there is a notable decrease of milk suppliers and supplied milk, so the decrease for the five-year period amounts to</w:t>
      </w:r>
      <w:r w:rsidR="00907F19" w:rsidRPr="00E95C5E">
        <w:rPr>
          <w:rFonts w:cs="Times New Roman"/>
          <w:sz w:val="24"/>
          <w:szCs w:val="24"/>
          <w:lang w:val="en-GB"/>
        </w:rPr>
        <w:t xml:space="preserve"> 37 %. </w:t>
      </w:r>
    </w:p>
    <w:p w:rsidR="00907F19" w:rsidRPr="00E95C5E" w:rsidRDefault="00907F19" w:rsidP="00907F19">
      <w:pPr>
        <w:widowControl w:val="0"/>
        <w:autoSpaceDE w:val="0"/>
        <w:autoSpaceDN w:val="0"/>
        <w:adjustRightInd w:val="0"/>
        <w:ind w:right="96"/>
        <w:jc w:val="both"/>
        <w:rPr>
          <w:rFonts w:cs="Times New Roman"/>
          <w:sz w:val="24"/>
          <w:szCs w:val="24"/>
          <w:lang w:val="en-GB"/>
        </w:rPr>
      </w:pPr>
    </w:p>
    <w:p w:rsidR="00907F19" w:rsidRPr="00E95C5E" w:rsidRDefault="00756734" w:rsidP="00907F19">
      <w:pPr>
        <w:widowControl w:val="0"/>
        <w:autoSpaceDE w:val="0"/>
        <w:autoSpaceDN w:val="0"/>
        <w:adjustRightInd w:val="0"/>
        <w:ind w:right="96"/>
        <w:jc w:val="both"/>
        <w:rPr>
          <w:lang w:val="en-GB"/>
        </w:rPr>
      </w:pPr>
      <w:r w:rsidRPr="00E95C5E">
        <w:rPr>
          <w:rFonts w:cs="Times New Roman"/>
          <w:sz w:val="24"/>
          <w:szCs w:val="24"/>
          <w:lang w:val="en-GB"/>
        </w:rPr>
        <w:t>The number of mil</w:t>
      </w:r>
      <w:r w:rsidR="005C6F7D" w:rsidRPr="00E95C5E">
        <w:rPr>
          <w:rFonts w:cs="Times New Roman"/>
          <w:sz w:val="24"/>
          <w:szCs w:val="24"/>
          <w:lang w:val="en-GB"/>
        </w:rPr>
        <w:t>k</w:t>
      </w:r>
      <w:r w:rsidRPr="00E95C5E">
        <w:rPr>
          <w:rFonts w:cs="Times New Roman"/>
          <w:sz w:val="24"/>
          <w:szCs w:val="24"/>
          <w:lang w:val="en-GB"/>
        </w:rPr>
        <w:t xml:space="preserve"> suppliers decreased from</w:t>
      </w:r>
      <w:r w:rsidR="00907F19" w:rsidRPr="00E95C5E">
        <w:rPr>
          <w:rFonts w:cs="Times New Roman"/>
          <w:sz w:val="24"/>
          <w:szCs w:val="24"/>
          <w:lang w:val="en-GB"/>
        </w:rPr>
        <w:t xml:space="preserve"> 591 </w:t>
      </w:r>
      <w:r w:rsidRPr="00E95C5E">
        <w:rPr>
          <w:rFonts w:cs="Times New Roman"/>
          <w:sz w:val="24"/>
          <w:szCs w:val="24"/>
          <w:lang w:val="en-GB"/>
        </w:rPr>
        <w:t>in</w:t>
      </w:r>
      <w:r w:rsidR="00907F19" w:rsidRPr="00E95C5E">
        <w:rPr>
          <w:rFonts w:cs="Times New Roman"/>
          <w:sz w:val="24"/>
          <w:szCs w:val="24"/>
          <w:lang w:val="en-GB"/>
        </w:rPr>
        <w:t xml:space="preserve"> 2011 </w:t>
      </w:r>
      <w:r w:rsidRPr="00E95C5E">
        <w:rPr>
          <w:rFonts w:cs="Times New Roman"/>
          <w:sz w:val="24"/>
          <w:szCs w:val="24"/>
          <w:lang w:val="en-GB"/>
        </w:rPr>
        <w:t>to</w:t>
      </w:r>
      <w:r w:rsidR="00907F19" w:rsidRPr="00E95C5E">
        <w:rPr>
          <w:rFonts w:cs="Times New Roman"/>
          <w:sz w:val="24"/>
          <w:szCs w:val="24"/>
          <w:lang w:val="en-GB"/>
        </w:rPr>
        <w:t xml:space="preserve"> 242 </w:t>
      </w:r>
      <w:r w:rsidRPr="00E95C5E">
        <w:rPr>
          <w:rFonts w:cs="Times New Roman"/>
          <w:sz w:val="24"/>
          <w:szCs w:val="24"/>
          <w:lang w:val="en-GB"/>
        </w:rPr>
        <w:t>in</w:t>
      </w:r>
      <w:r w:rsidR="00907F19" w:rsidRPr="00E95C5E">
        <w:rPr>
          <w:rFonts w:cs="Times New Roman"/>
          <w:sz w:val="24"/>
          <w:szCs w:val="24"/>
          <w:lang w:val="en-GB"/>
        </w:rPr>
        <w:t xml:space="preserve"> 2016 </w:t>
      </w:r>
      <w:r w:rsidRPr="00E95C5E">
        <w:rPr>
          <w:rFonts w:cs="Times New Roman"/>
          <w:sz w:val="24"/>
          <w:szCs w:val="24"/>
          <w:lang w:val="en-GB"/>
        </w:rPr>
        <w:t>and during this five-year period</w:t>
      </w:r>
      <w:r w:rsidR="00907F19" w:rsidRPr="00E95C5E">
        <w:rPr>
          <w:rFonts w:cs="Times New Roman"/>
          <w:sz w:val="24"/>
          <w:szCs w:val="24"/>
          <w:lang w:val="en-GB"/>
        </w:rPr>
        <w:t xml:space="preserve"> 349 </w:t>
      </w:r>
      <w:r w:rsidRPr="00E95C5E">
        <w:rPr>
          <w:rFonts w:cs="Times New Roman"/>
          <w:sz w:val="24"/>
          <w:szCs w:val="24"/>
          <w:lang w:val="en-GB"/>
        </w:rPr>
        <w:t>or</w:t>
      </w:r>
      <w:r w:rsidR="00907F19" w:rsidRPr="00E95C5E">
        <w:rPr>
          <w:rFonts w:cs="Times New Roman"/>
          <w:sz w:val="24"/>
          <w:szCs w:val="24"/>
          <w:lang w:val="en-GB"/>
        </w:rPr>
        <w:t xml:space="preserve"> 59 % </w:t>
      </w:r>
      <w:r w:rsidRPr="00E95C5E">
        <w:rPr>
          <w:rFonts w:cs="Times New Roman"/>
          <w:sz w:val="24"/>
          <w:szCs w:val="24"/>
          <w:lang w:val="en-GB"/>
        </w:rPr>
        <w:t>of family farms abandoned livestock production</w:t>
      </w:r>
      <w:r w:rsidR="005C6F7D" w:rsidRPr="00E95C5E">
        <w:rPr>
          <w:rFonts w:cs="Times New Roman"/>
          <w:sz w:val="24"/>
          <w:szCs w:val="24"/>
          <w:lang w:val="en-GB"/>
        </w:rPr>
        <w:t>.</w:t>
      </w:r>
      <w:r w:rsidR="00907F19" w:rsidRPr="00E95C5E">
        <w:rPr>
          <w:lang w:val="en-GB"/>
        </w:rPr>
        <w:t xml:space="preserve"> </w:t>
      </w:r>
    </w:p>
    <w:p w:rsidR="00907F19" w:rsidRPr="00E95C5E" w:rsidRDefault="00907F19" w:rsidP="004B0BEC">
      <w:pPr>
        <w:jc w:val="both"/>
        <w:rPr>
          <w:rFonts w:eastAsia="Times New Roman" w:cs="Times New Roman"/>
          <w:sz w:val="24"/>
          <w:szCs w:val="24"/>
          <w:lang w:val="en-GB" w:eastAsia="hr-HR"/>
        </w:rPr>
      </w:pPr>
    </w:p>
    <w:p w:rsidR="004B0BEC" w:rsidRPr="00E95C5E" w:rsidRDefault="00B33C96" w:rsidP="004B0BEC">
      <w:pPr>
        <w:jc w:val="both"/>
        <w:rPr>
          <w:rFonts w:eastAsia="Times New Roman" w:cs="Times New Roman"/>
          <w:sz w:val="24"/>
          <w:szCs w:val="24"/>
          <w:lang w:val="en-GB" w:eastAsia="hr-HR"/>
        </w:rPr>
      </w:pPr>
      <w:r w:rsidRPr="00E95C5E">
        <w:rPr>
          <w:rFonts w:eastAsia="Times New Roman" w:cs="Times New Roman"/>
          <w:sz w:val="24"/>
          <w:szCs w:val="24"/>
          <w:lang w:val="en-GB" w:eastAsia="hr-HR"/>
        </w:rPr>
        <w:t xml:space="preserve"> </w:t>
      </w:r>
    </w:p>
    <w:p w:rsidR="004B0BEC" w:rsidRPr="00E95C5E" w:rsidRDefault="00E95C5E" w:rsidP="00E95C5E">
      <w:pPr>
        <w:ind w:left="360" w:right="74"/>
        <w:jc w:val="both"/>
        <w:rPr>
          <w:rFonts w:cs="Times New Roman"/>
          <w:b/>
          <w:i/>
          <w:sz w:val="24"/>
          <w:szCs w:val="24"/>
          <w:lang w:val="en-GB"/>
        </w:rPr>
      </w:pPr>
      <w:r w:rsidRPr="00E95C5E">
        <w:rPr>
          <w:rFonts w:cs="Times New Roman"/>
          <w:b/>
          <w:i/>
          <w:sz w:val="24"/>
          <w:szCs w:val="24"/>
          <w:lang w:val="en-GB"/>
        </w:rPr>
        <w:t>4</w:t>
      </w:r>
      <w:r>
        <w:rPr>
          <w:rFonts w:cs="Times New Roman"/>
          <w:b/>
          <w:i/>
          <w:sz w:val="24"/>
          <w:szCs w:val="24"/>
          <w:lang w:val="en-GB"/>
        </w:rPr>
        <w:t>.</w:t>
      </w:r>
      <w:r w:rsidRPr="00E95C5E">
        <w:rPr>
          <w:rFonts w:cs="Times New Roman"/>
          <w:b/>
          <w:i/>
          <w:sz w:val="24"/>
          <w:szCs w:val="24"/>
          <w:lang w:val="en-GB"/>
        </w:rPr>
        <w:t xml:space="preserve"> </w:t>
      </w:r>
      <w:r w:rsidR="001A5F10" w:rsidRPr="00E95C5E">
        <w:rPr>
          <w:rFonts w:cs="Times New Roman"/>
          <w:b/>
          <w:i/>
          <w:sz w:val="24"/>
          <w:szCs w:val="24"/>
          <w:lang w:val="en-GB"/>
        </w:rPr>
        <w:t>Production of fruit and vegetables</w:t>
      </w:r>
    </w:p>
    <w:p w:rsidR="004B0BEC" w:rsidRPr="00E95C5E" w:rsidRDefault="004B0BEC" w:rsidP="004B0BEC">
      <w:pPr>
        <w:ind w:right="74"/>
        <w:jc w:val="both"/>
        <w:rPr>
          <w:rFonts w:cs="Times New Roman"/>
          <w:sz w:val="16"/>
          <w:szCs w:val="16"/>
          <w:lang w:val="en-GB"/>
        </w:rPr>
      </w:pPr>
    </w:p>
    <w:p w:rsidR="00DD2571" w:rsidRPr="00E95C5E" w:rsidRDefault="00756734" w:rsidP="004B0BEC">
      <w:pPr>
        <w:jc w:val="both"/>
        <w:rPr>
          <w:rFonts w:cs="Times New Roman"/>
          <w:sz w:val="24"/>
          <w:szCs w:val="24"/>
          <w:lang w:val="en-GB"/>
        </w:rPr>
      </w:pPr>
      <w:r w:rsidRPr="00E95C5E">
        <w:rPr>
          <w:rFonts w:cs="Times New Roman"/>
          <w:sz w:val="24"/>
          <w:szCs w:val="24"/>
          <w:lang w:val="en-GB"/>
        </w:rPr>
        <w:t>In</w:t>
      </w:r>
      <w:r w:rsidR="004B0BEC" w:rsidRPr="00E95C5E">
        <w:rPr>
          <w:rFonts w:cs="Times New Roman"/>
          <w:sz w:val="24"/>
          <w:szCs w:val="24"/>
          <w:lang w:val="en-GB"/>
        </w:rPr>
        <w:t xml:space="preserve"> </w:t>
      </w:r>
      <w:proofErr w:type="spellStart"/>
      <w:r w:rsidR="004B0BEC" w:rsidRPr="00E95C5E">
        <w:rPr>
          <w:rFonts w:cs="Times New Roman"/>
          <w:sz w:val="24"/>
          <w:szCs w:val="24"/>
          <w:lang w:val="en-GB"/>
        </w:rPr>
        <w:t>Brod-</w:t>
      </w:r>
      <w:r w:rsidRPr="00E95C5E">
        <w:rPr>
          <w:rFonts w:cs="Times New Roman"/>
          <w:sz w:val="24"/>
          <w:szCs w:val="24"/>
          <w:lang w:val="en-GB"/>
        </w:rPr>
        <w:t>P</w:t>
      </w:r>
      <w:r w:rsidR="004B0BEC" w:rsidRPr="00E95C5E">
        <w:rPr>
          <w:rFonts w:cs="Times New Roman"/>
          <w:sz w:val="24"/>
          <w:szCs w:val="24"/>
          <w:lang w:val="en-GB"/>
        </w:rPr>
        <w:t>osav</w:t>
      </w:r>
      <w:r w:rsidRPr="00E95C5E">
        <w:rPr>
          <w:rFonts w:cs="Times New Roman"/>
          <w:sz w:val="24"/>
          <w:szCs w:val="24"/>
          <w:lang w:val="en-GB"/>
        </w:rPr>
        <w:t>ina</w:t>
      </w:r>
      <w:proofErr w:type="spellEnd"/>
      <w:r w:rsidRPr="00E95C5E">
        <w:rPr>
          <w:rFonts w:cs="Times New Roman"/>
          <w:sz w:val="24"/>
          <w:szCs w:val="24"/>
          <w:lang w:val="en-GB"/>
        </w:rPr>
        <w:t xml:space="preserve"> County there are</w:t>
      </w:r>
      <w:r w:rsidR="004B0BEC" w:rsidRPr="00E95C5E">
        <w:rPr>
          <w:rFonts w:cs="Times New Roman"/>
          <w:sz w:val="24"/>
          <w:szCs w:val="24"/>
          <w:lang w:val="en-GB"/>
        </w:rPr>
        <w:t xml:space="preserve"> 3</w:t>
      </w:r>
      <w:r w:rsidRPr="00E95C5E">
        <w:rPr>
          <w:rFonts w:cs="Times New Roman"/>
          <w:sz w:val="24"/>
          <w:szCs w:val="24"/>
          <w:lang w:val="en-GB"/>
        </w:rPr>
        <w:t>,</w:t>
      </w:r>
      <w:r w:rsidR="004B0BEC" w:rsidRPr="00E95C5E">
        <w:rPr>
          <w:rFonts w:cs="Times New Roman"/>
          <w:sz w:val="24"/>
          <w:szCs w:val="24"/>
          <w:lang w:val="en-GB"/>
        </w:rPr>
        <w:t xml:space="preserve">223 </w:t>
      </w:r>
      <w:r w:rsidRPr="00E95C5E">
        <w:rPr>
          <w:rFonts w:cs="Times New Roman"/>
          <w:sz w:val="24"/>
          <w:szCs w:val="24"/>
          <w:lang w:val="en-GB"/>
        </w:rPr>
        <w:t xml:space="preserve">farms involved in fruit </w:t>
      </w:r>
      <w:r w:rsidR="001A5F10" w:rsidRPr="00E95C5E">
        <w:rPr>
          <w:rFonts w:cs="Times New Roman"/>
          <w:sz w:val="24"/>
          <w:szCs w:val="24"/>
          <w:lang w:val="en-GB"/>
        </w:rPr>
        <w:t>production on</w:t>
      </w:r>
      <w:r w:rsidR="004B0BEC" w:rsidRPr="00E95C5E">
        <w:rPr>
          <w:rFonts w:cs="Times New Roman"/>
          <w:sz w:val="24"/>
          <w:szCs w:val="24"/>
          <w:lang w:val="en-GB"/>
        </w:rPr>
        <w:t xml:space="preserve"> 2</w:t>
      </w:r>
      <w:r w:rsidR="001A5F10" w:rsidRPr="00E95C5E">
        <w:rPr>
          <w:rFonts w:cs="Times New Roman"/>
          <w:sz w:val="24"/>
          <w:szCs w:val="24"/>
          <w:lang w:val="en-GB"/>
        </w:rPr>
        <w:t>,</w:t>
      </w:r>
      <w:r w:rsidR="004B0BEC" w:rsidRPr="00E95C5E">
        <w:rPr>
          <w:rFonts w:cs="Times New Roman"/>
          <w:sz w:val="24"/>
          <w:szCs w:val="24"/>
          <w:lang w:val="en-GB"/>
        </w:rPr>
        <w:t xml:space="preserve">445 ha </w:t>
      </w:r>
      <w:r w:rsidR="001A5F10" w:rsidRPr="00E95C5E">
        <w:rPr>
          <w:rFonts w:cs="Times New Roman"/>
          <w:sz w:val="24"/>
          <w:szCs w:val="24"/>
          <w:lang w:val="en-GB"/>
        </w:rPr>
        <w:t xml:space="preserve">of fruit plantations with the total of </w:t>
      </w:r>
      <w:r w:rsidR="004B0BEC" w:rsidRPr="00E95C5E">
        <w:rPr>
          <w:rFonts w:cs="Times New Roman"/>
          <w:sz w:val="24"/>
          <w:szCs w:val="24"/>
          <w:lang w:val="en-GB"/>
        </w:rPr>
        <w:t>2</w:t>
      </w:r>
      <w:r w:rsidR="001A5F10" w:rsidRPr="00E95C5E">
        <w:rPr>
          <w:rFonts w:cs="Times New Roman"/>
          <w:sz w:val="24"/>
          <w:szCs w:val="24"/>
          <w:lang w:val="en-GB"/>
        </w:rPr>
        <w:t>,</w:t>
      </w:r>
      <w:r w:rsidR="00907F19" w:rsidRPr="00E95C5E">
        <w:rPr>
          <w:rFonts w:cs="Times New Roman"/>
          <w:sz w:val="24"/>
          <w:szCs w:val="24"/>
          <w:lang w:val="en-GB"/>
        </w:rPr>
        <w:t>000</w:t>
      </w:r>
      <w:r w:rsidR="001A5F10" w:rsidRPr="00E95C5E">
        <w:rPr>
          <w:rFonts w:cs="Times New Roman"/>
          <w:sz w:val="24"/>
          <w:szCs w:val="24"/>
          <w:lang w:val="en-GB"/>
        </w:rPr>
        <w:t>,</w:t>
      </w:r>
      <w:r w:rsidR="00907F19" w:rsidRPr="00E95C5E">
        <w:rPr>
          <w:rFonts w:cs="Times New Roman"/>
          <w:sz w:val="24"/>
          <w:szCs w:val="24"/>
          <w:lang w:val="en-GB"/>
        </w:rPr>
        <w:t xml:space="preserve">000 </w:t>
      </w:r>
      <w:r w:rsidR="001A5F10" w:rsidRPr="00E95C5E">
        <w:rPr>
          <w:rFonts w:cs="Times New Roman"/>
          <w:sz w:val="24"/>
          <w:szCs w:val="24"/>
          <w:lang w:val="en-GB"/>
        </w:rPr>
        <w:t>trees</w:t>
      </w:r>
      <w:r w:rsidR="004B0BEC" w:rsidRPr="00E95C5E">
        <w:rPr>
          <w:rFonts w:cs="Times New Roman"/>
          <w:sz w:val="24"/>
          <w:szCs w:val="24"/>
          <w:lang w:val="en-GB"/>
        </w:rPr>
        <w:t xml:space="preserve">. </w:t>
      </w:r>
    </w:p>
    <w:p w:rsidR="00DD2571" w:rsidRPr="00E95C5E" w:rsidRDefault="00DD2571" w:rsidP="004B0BEC">
      <w:pPr>
        <w:jc w:val="both"/>
        <w:rPr>
          <w:rFonts w:cs="Times New Roman"/>
          <w:sz w:val="24"/>
          <w:szCs w:val="24"/>
          <w:lang w:val="en-GB"/>
        </w:rPr>
      </w:pPr>
    </w:p>
    <w:p w:rsidR="00042E1E" w:rsidRPr="00E95C5E" w:rsidRDefault="001A5F10" w:rsidP="004B0BEC">
      <w:pPr>
        <w:jc w:val="both"/>
        <w:rPr>
          <w:rFonts w:cs="Times New Roman"/>
          <w:sz w:val="24"/>
          <w:szCs w:val="24"/>
          <w:lang w:val="en-GB"/>
        </w:rPr>
      </w:pPr>
      <w:r w:rsidRPr="00E95C5E">
        <w:rPr>
          <w:rFonts w:cs="Times New Roman"/>
          <w:sz w:val="24"/>
          <w:szCs w:val="24"/>
          <w:lang w:val="en-GB"/>
        </w:rPr>
        <w:lastRenderedPageBreak/>
        <w:t>The production of vegetables took place on</w:t>
      </w:r>
      <w:r w:rsidR="00DD2571" w:rsidRPr="00E95C5E">
        <w:rPr>
          <w:rFonts w:cs="Times New Roman"/>
          <w:sz w:val="24"/>
          <w:szCs w:val="24"/>
          <w:lang w:val="en-GB"/>
        </w:rPr>
        <w:t xml:space="preserve"> 650 ha </w:t>
      </w:r>
      <w:r w:rsidRPr="00E95C5E">
        <w:rPr>
          <w:rFonts w:cs="Times New Roman"/>
          <w:sz w:val="24"/>
          <w:szCs w:val="24"/>
          <w:lang w:val="en-GB"/>
        </w:rPr>
        <w:t>or</w:t>
      </w:r>
      <w:r w:rsidR="00DD2571" w:rsidRPr="00E95C5E">
        <w:rPr>
          <w:rFonts w:cs="Times New Roman"/>
          <w:sz w:val="24"/>
          <w:szCs w:val="24"/>
          <w:lang w:val="en-GB"/>
        </w:rPr>
        <w:t xml:space="preserve"> 1</w:t>
      </w:r>
      <w:r w:rsidRPr="00E95C5E">
        <w:rPr>
          <w:rFonts w:cs="Times New Roman"/>
          <w:sz w:val="24"/>
          <w:szCs w:val="24"/>
          <w:lang w:val="en-GB"/>
        </w:rPr>
        <w:t xml:space="preserve"> </w:t>
      </w:r>
      <w:r w:rsidR="00DD2571" w:rsidRPr="00E95C5E">
        <w:rPr>
          <w:rFonts w:cs="Times New Roman"/>
          <w:sz w:val="24"/>
          <w:szCs w:val="24"/>
          <w:lang w:val="en-GB"/>
        </w:rPr>
        <w:t xml:space="preserve">% </w:t>
      </w:r>
      <w:r w:rsidRPr="00E95C5E">
        <w:rPr>
          <w:rFonts w:cs="Times New Roman"/>
          <w:sz w:val="24"/>
          <w:szCs w:val="24"/>
          <w:lang w:val="en-GB"/>
        </w:rPr>
        <w:t>of land declared for direct payment. Vegetables are mostly produced on open land but there are also some shining examples of greenhouse production in municipalities</w:t>
      </w:r>
      <w:r w:rsidR="00DD2571" w:rsidRPr="00E95C5E">
        <w:rPr>
          <w:rFonts w:cs="Times New Roman"/>
          <w:sz w:val="24"/>
          <w:szCs w:val="24"/>
          <w:lang w:val="en-GB"/>
        </w:rPr>
        <w:t xml:space="preserve"> </w:t>
      </w:r>
      <w:proofErr w:type="spellStart"/>
      <w:r w:rsidR="00DD2571" w:rsidRPr="00E95C5E">
        <w:rPr>
          <w:rFonts w:cs="Times New Roman"/>
          <w:sz w:val="24"/>
          <w:szCs w:val="24"/>
          <w:lang w:val="en-GB"/>
        </w:rPr>
        <w:t>Velika</w:t>
      </w:r>
      <w:proofErr w:type="spellEnd"/>
      <w:r w:rsidR="00DD2571" w:rsidRPr="00E95C5E">
        <w:rPr>
          <w:rFonts w:cs="Times New Roman"/>
          <w:sz w:val="24"/>
          <w:szCs w:val="24"/>
          <w:lang w:val="en-GB"/>
        </w:rPr>
        <w:t xml:space="preserve"> </w:t>
      </w:r>
      <w:proofErr w:type="spellStart"/>
      <w:r w:rsidR="00DD2571" w:rsidRPr="00E95C5E">
        <w:rPr>
          <w:rFonts w:cs="Times New Roman"/>
          <w:sz w:val="24"/>
          <w:szCs w:val="24"/>
          <w:lang w:val="en-GB"/>
        </w:rPr>
        <w:t>Kopanica</w:t>
      </w:r>
      <w:proofErr w:type="spellEnd"/>
      <w:r w:rsidR="00DD2571" w:rsidRPr="00E95C5E">
        <w:rPr>
          <w:rFonts w:cs="Times New Roman"/>
          <w:sz w:val="24"/>
          <w:szCs w:val="24"/>
          <w:lang w:val="en-GB"/>
        </w:rPr>
        <w:t xml:space="preserve">, </w:t>
      </w:r>
      <w:proofErr w:type="spellStart"/>
      <w:r w:rsidR="00DD2571" w:rsidRPr="00E95C5E">
        <w:rPr>
          <w:rFonts w:cs="Times New Roman"/>
          <w:sz w:val="24"/>
          <w:szCs w:val="24"/>
          <w:lang w:val="en-GB"/>
        </w:rPr>
        <w:t>Garčin</w:t>
      </w:r>
      <w:proofErr w:type="spellEnd"/>
      <w:r w:rsidR="00DD2571" w:rsidRPr="00E95C5E">
        <w:rPr>
          <w:rFonts w:cs="Times New Roman"/>
          <w:sz w:val="24"/>
          <w:szCs w:val="24"/>
          <w:lang w:val="en-GB"/>
        </w:rPr>
        <w:t xml:space="preserve">, </w:t>
      </w:r>
      <w:proofErr w:type="spellStart"/>
      <w:r w:rsidR="00DD2571" w:rsidRPr="00E95C5E">
        <w:rPr>
          <w:rFonts w:cs="Times New Roman"/>
          <w:sz w:val="24"/>
          <w:szCs w:val="24"/>
          <w:lang w:val="en-GB"/>
        </w:rPr>
        <w:t>Rešetari</w:t>
      </w:r>
      <w:proofErr w:type="spellEnd"/>
      <w:r w:rsidR="00DD2571" w:rsidRPr="00E95C5E">
        <w:rPr>
          <w:rFonts w:cs="Times New Roman"/>
          <w:sz w:val="24"/>
          <w:szCs w:val="24"/>
          <w:lang w:val="en-GB"/>
        </w:rPr>
        <w:t xml:space="preserve"> </w:t>
      </w:r>
      <w:r w:rsidRPr="00E95C5E">
        <w:rPr>
          <w:rFonts w:cs="Times New Roman"/>
          <w:sz w:val="24"/>
          <w:szCs w:val="24"/>
          <w:lang w:val="en-GB"/>
        </w:rPr>
        <w:t>and</w:t>
      </w:r>
      <w:r w:rsidR="00DD2571" w:rsidRPr="00E95C5E">
        <w:rPr>
          <w:rFonts w:cs="Times New Roman"/>
          <w:sz w:val="24"/>
          <w:szCs w:val="24"/>
          <w:lang w:val="en-GB"/>
        </w:rPr>
        <w:t xml:space="preserve"> Davor. </w:t>
      </w:r>
    </w:p>
    <w:p w:rsidR="0070624F" w:rsidRPr="00E95C5E" w:rsidRDefault="0070624F" w:rsidP="004B0BEC">
      <w:pPr>
        <w:jc w:val="both"/>
        <w:rPr>
          <w:rFonts w:cs="Times New Roman"/>
          <w:sz w:val="24"/>
          <w:szCs w:val="24"/>
          <w:lang w:val="en-GB"/>
        </w:rPr>
      </w:pPr>
    </w:p>
    <w:p w:rsidR="0070624F" w:rsidRPr="00E95C5E" w:rsidRDefault="001A5F10" w:rsidP="0070624F">
      <w:pPr>
        <w:pStyle w:val="BodyText4"/>
        <w:spacing w:after="176" w:line="240" w:lineRule="auto"/>
        <w:ind w:right="40" w:firstLine="0"/>
        <w:jc w:val="both"/>
        <w:rPr>
          <w:rFonts w:asciiTheme="minorHAnsi" w:hAnsiTheme="minorHAnsi" w:cs="Times New Roman"/>
          <w:sz w:val="24"/>
          <w:szCs w:val="24"/>
          <w:lang w:val="en-GB"/>
        </w:rPr>
      </w:pPr>
      <w:r w:rsidRPr="00E95C5E">
        <w:rPr>
          <w:rFonts w:asciiTheme="minorHAnsi" w:hAnsiTheme="minorHAnsi" w:cs="Times New Roman"/>
          <w:sz w:val="24"/>
          <w:szCs w:val="24"/>
          <w:lang w:val="en-GB"/>
        </w:rPr>
        <w:t>The increase and the continuity of market supply, primarily of vegetable</w:t>
      </w:r>
      <w:r w:rsidR="005C6F7D" w:rsidRPr="00E95C5E">
        <w:rPr>
          <w:rFonts w:asciiTheme="minorHAnsi" w:hAnsiTheme="minorHAnsi" w:cs="Times New Roman"/>
          <w:sz w:val="24"/>
          <w:szCs w:val="24"/>
          <w:lang w:val="en-GB"/>
        </w:rPr>
        <w:t>s,</w:t>
      </w:r>
      <w:bookmarkStart w:id="1" w:name="_GoBack"/>
      <w:bookmarkEnd w:id="1"/>
      <w:r w:rsidRPr="00E95C5E">
        <w:rPr>
          <w:rFonts w:asciiTheme="minorHAnsi" w:hAnsiTheme="minorHAnsi" w:cs="Times New Roman"/>
          <w:sz w:val="24"/>
          <w:szCs w:val="24"/>
          <w:lang w:val="en-GB"/>
        </w:rPr>
        <w:t xml:space="preserve"> will be </w:t>
      </w:r>
      <w:r w:rsidR="005C6F7D" w:rsidRPr="00E95C5E">
        <w:rPr>
          <w:rFonts w:asciiTheme="minorHAnsi" w:hAnsiTheme="minorHAnsi" w:cs="Times New Roman"/>
          <w:sz w:val="24"/>
          <w:szCs w:val="24"/>
          <w:lang w:val="en-GB"/>
        </w:rPr>
        <w:t>achieved</w:t>
      </w:r>
      <w:r w:rsidRPr="00E95C5E">
        <w:rPr>
          <w:rFonts w:asciiTheme="minorHAnsi" w:hAnsiTheme="minorHAnsi" w:cs="Times New Roman"/>
          <w:sz w:val="24"/>
          <w:szCs w:val="24"/>
          <w:lang w:val="en-GB"/>
        </w:rPr>
        <w:t xml:space="preserve"> by the implementation of the </w:t>
      </w:r>
      <w:proofErr w:type="spellStart"/>
      <w:r w:rsidRPr="00E95C5E">
        <w:rPr>
          <w:rFonts w:asciiTheme="minorHAnsi" w:hAnsiTheme="minorHAnsi" w:cs="Times New Roman"/>
          <w:sz w:val="24"/>
          <w:szCs w:val="24"/>
          <w:lang w:val="en-GB"/>
        </w:rPr>
        <w:t>Orubica</w:t>
      </w:r>
      <w:proofErr w:type="spellEnd"/>
      <w:r w:rsidRPr="00E95C5E">
        <w:rPr>
          <w:rFonts w:asciiTheme="minorHAnsi" w:hAnsiTheme="minorHAnsi" w:cs="Times New Roman"/>
          <w:sz w:val="24"/>
          <w:szCs w:val="24"/>
          <w:lang w:val="en-GB"/>
        </w:rPr>
        <w:t xml:space="preserve"> Irrigation System which includes </w:t>
      </w:r>
      <w:r w:rsidR="0070624F" w:rsidRPr="00E95C5E">
        <w:rPr>
          <w:rFonts w:asciiTheme="minorHAnsi" w:hAnsiTheme="minorHAnsi" w:cs="Times New Roman"/>
          <w:sz w:val="24"/>
          <w:szCs w:val="24"/>
          <w:lang w:val="en-GB"/>
        </w:rPr>
        <w:t xml:space="preserve">326 ha </w:t>
      </w:r>
      <w:r w:rsidRPr="00E95C5E">
        <w:rPr>
          <w:rFonts w:asciiTheme="minorHAnsi" w:hAnsiTheme="minorHAnsi" w:cs="Times New Roman"/>
          <w:sz w:val="24"/>
          <w:szCs w:val="24"/>
          <w:lang w:val="en-GB"/>
        </w:rPr>
        <w:t>of agricultural land</w:t>
      </w:r>
      <w:r w:rsidR="0070624F" w:rsidRPr="00E95C5E">
        <w:rPr>
          <w:rFonts w:asciiTheme="minorHAnsi" w:hAnsiTheme="minorHAnsi" w:cs="Times New Roman"/>
          <w:sz w:val="24"/>
          <w:szCs w:val="24"/>
          <w:lang w:val="en-GB"/>
        </w:rPr>
        <w:t>.</w:t>
      </w:r>
    </w:p>
    <w:p w:rsidR="00E64B16" w:rsidRPr="00E95C5E" w:rsidRDefault="00E64B16" w:rsidP="00E64B16">
      <w:pPr>
        <w:tabs>
          <w:tab w:val="left" w:pos="9072"/>
        </w:tabs>
        <w:rPr>
          <w:rFonts w:cs="Times New Roman"/>
          <w:sz w:val="24"/>
          <w:szCs w:val="24"/>
          <w:lang w:val="en-GB"/>
        </w:rPr>
      </w:pPr>
    </w:p>
    <w:p w:rsidR="0059374E" w:rsidRPr="00E95C5E" w:rsidRDefault="0059374E" w:rsidP="0059374E">
      <w:pPr>
        <w:tabs>
          <w:tab w:val="num" w:pos="1065"/>
        </w:tabs>
        <w:rPr>
          <w:rFonts w:cs="Times New Roman"/>
          <w:sz w:val="24"/>
          <w:szCs w:val="24"/>
          <w:lang w:val="en-GB"/>
        </w:rPr>
      </w:pPr>
    </w:p>
    <w:p w:rsidR="00F10B91" w:rsidRPr="00E95C5E" w:rsidRDefault="00F10B91" w:rsidP="00FE3612">
      <w:pPr>
        <w:ind w:left="360" w:right="74"/>
        <w:jc w:val="both"/>
        <w:rPr>
          <w:rFonts w:eastAsia="Calibri" w:cs="Times New Roman"/>
          <w:sz w:val="24"/>
          <w:szCs w:val="24"/>
          <w:lang w:val="en-GB"/>
        </w:rPr>
      </w:pPr>
    </w:p>
    <w:p w:rsidR="005D31B2" w:rsidRPr="00E95C5E" w:rsidRDefault="005D31B2" w:rsidP="00FE3612">
      <w:pPr>
        <w:ind w:left="360" w:right="74"/>
        <w:jc w:val="both"/>
        <w:rPr>
          <w:rFonts w:eastAsia="Calibri" w:cs="Times New Roman"/>
          <w:sz w:val="24"/>
          <w:szCs w:val="24"/>
          <w:lang w:val="en-GB"/>
        </w:rPr>
      </w:pPr>
    </w:p>
    <w:sectPr w:rsidR="005D31B2" w:rsidRPr="00E95C5E" w:rsidSect="00E64B16">
      <w:pgSz w:w="11906" w:h="16838"/>
      <w:pgMar w:top="1417" w:right="141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D8C"/>
    <w:multiLevelType w:val="hybridMultilevel"/>
    <w:tmpl w:val="3A02BE82"/>
    <w:lvl w:ilvl="0" w:tplc="19DC7996">
      <w:start w:val="1"/>
      <w:numFmt w:val="upperRoman"/>
      <w:lvlText w:val="%1."/>
      <w:lvlJc w:val="left"/>
      <w:pPr>
        <w:ind w:left="1080" w:hanging="720"/>
      </w:pPr>
      <w:rPr>
        <w:rFonts w:hint="default"/>
        <w:b/>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5345408"/>
    <w:multiLevelType w:val="hybridMultilevel"/>
    <w:tmpl w:val="BA54DFB8"/>
    <w:lvl w:ilvl="0" w:tplc="03F4F6AC">
      <w:start w:val="43"/>
      <w:numFmt w:val="bullet"/>
      <w:lvlText w:val="-"/>
      <w:lvlJc w:val="left"/>
      <w:pPr>
        <w:ind w:left="720" w:hanging="360"/>
      </w:pPr>
      <w:rPr>
        <w:rFonts w:ascii="Times New Roman" w:eastAsiaTheme="minorHAns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63947A4"/>
    <w:multiLevelType w:val="hybridMultilevel"/>
    <w:tmpl w:val="34A4CC6E"/>
    <w:lvl w:ilvl="0" w:tplc="6082F276">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AC6508B"/>
    <w:multiLevelType w:val="hybridMultilevel"/>
    <w:tmpl w:val="2D1E53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D77095A"/>
    <w:multiLevelType w:val="hybridMultilevel"/>
    <w:tmpl w:val="54BAC1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D9E5B3D"/>
    <w:multiLevelType w:val="hybridMultilevel"/>
    <w:tmpl w:val="F3627722"/>
    <w:lvl w:ilvl="0" w:tplc="9238FE00">
      <w:start w:val="4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2415996"/>
    <w:multiLevelType w:val="hybridMultilevel"/>
    <w:tmpl w:val="0D2CB044"/>
    <w:lvl w:ilvl="0" w:tplc="6046F90C">
      <w:start w:val="4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BEB0574"/>
    <w:multiLevelType w:val="hybridMultilevel"/>
    <w:tmpl w:val="2E9689D0"/>
    <w:lvl w:ilvl="0" w:tplc="03B0B966">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8">
    <w:nsid w:val="3AAD40B1"/>
    <w:multiLevelType w:val="hybridMultilevel"/>
    <w:tmpl w:val="34D418A8"/>
    <w:lvl w:ilvl="0" w:tplc="991424BA">
      <w:start w:val="1"/>
      <w:numFmt w:val="lowerLetter"/>
      <w:lvlText w:val="%1)"/>
      <w:lvlJc w:val="left"/>
      <w:pPr>
        <w:ind w:left="1080" w:hanging="360"/>
      </w:pPr>
      <w:rPr>
        <w:rFonts w:hint="default"/>
        <w:b w:val="0"/>
        <w:u w:val="non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3BB5594A"/>
    <w:multiLevelType w:val="hybridMultilevel"/>
    <w:tmpl w:val="54BAC1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E72582F"/>
    <w:multiLevelType w:val="multilevel"/>
    <w:tmpl w:val="FF9498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nsid w:val="3FBC5769"/>
    <w:multiLevelType w:val="hybridMultilevel"/>
    <w:tmpl w:val="FDD67F12"/>
    <w:lvl w:ilvl="0" w:tplc="FC1AFF5A">
      <w:start w:val="1"/>
      <w:numFmt w:val="decimal"/>
      <w:lvlText w:val="%1."/>
      <w:lvlJc w:val="left"/>
      <w:pPr>
        <w:tabs>
          <w:tab w:val="num" w:pos="720"/>
        </w:tabs>
        <w:ind w:left="720" w:hanging="360"/>
      </w:pPr>
      <w:rPr>
        <w:rFonts w:hint="default"/>
        <w:b w:val="0"/>
        <w:color w:val="auto"/>
      </w:rPr>
    </w:lvl>
    <w:lvl w:ilvl="1" w:tplc="041A0003">
      <w:start w:val="1"/>
      <w:numFmt w:val="bullet"/>
      <w:lvlText w:val="o"/>
      <w:lvlJc w:val="left"/>
      <w:pPr>
        <w:tabs>
          <w:tab w:val="num" w:pos="1440"/>
        </w:tabs>
        <w:ind w:left="1440" w:hanging="360"/>
      </w:pPr>
      <w:rPr>
        <w:rFonts w:ascii="Courier New" w:hAnsi="Courier New" w:cs="Courier New"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2556781"/>
    <w:multiLevelType w:val="hybridMultilevel"/>
    <w:tmpl w:val="CD9C7FA6"/>
    <w:lvl w:ilvl="0" w:tplc="041A000F">
      <w:start w:val="1"/>
      <w:numFmt w:val="decimal"/>
      <w:lvlText w:val="%1."/>
      <w:lvlJc w:val="left"/>
      <w:pPr>
        <w:ind w:left="720" w:hanging="360"/>
      </w:pPr>
      <w:rPr>
        <w:rFonts w:hint="default"/>
        <w:b w:val="0"/>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49161845"/>
    <w:multiLevelType w:val="hybridMultilevel"/>
    <w:tmpl w:val="54BAC1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E9F7117"/>
    <w:multiLevelType w:val="hybridMultilevel"/>
    <w:tmpl w:val="413C208C"/>
    <w:lvl w:ilvl="0" w:tplc="00F27D4C">
      <w:start w:val="4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FF35D09"/>
    <w:multiLevelType w:val="hybridMultilevel"/>
    <w:tmpl w:val="E566F5D4"/>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6">
    <w:nsid w:val="532F020F"/>
    <w:multiLevelType w:val="hybridMultilevel"/>
    <w:tmpl w:val="39409D6C"/>
    <w:lvl w:ilvl="0" w:tplc="CE9CCC8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42547F4"/>
    <w:multiLevelType w:val="hybridMultilevel"/>
    <w:tmpl w:val="6548E4F8"/>
    <w:lvl w:ilvl="0" w:tplc="10141808">
      <w:start w:val="43"/>
      <w:numFmt w:val="bullet"/>
      <w:lvlText w:val=""/>
      <w:lvlJc w:val="left"/>
      <w:pPr>
        <w:ind w:left="720" w:hanging="360"/>
      </w:pPr>
      <w:rPr>
        <w:rFonts w:ascii="Symbol" w:eastAsiaTheme="minorHAns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545F7BCF"/>
    <w:multiLevelType w:val="singleLevel"/>
    <w:tmpl w:val="21CCF0C6"/>
    <w:lvl w:ilvl="0">
      <w:start w:val="2"/>
      <w:numFmt w:val="bullet"/>
      <w:lvlText w:val="-"/>
      <w:lvlJc w:val="left"/>
      <w:pPr>
        <w:tabs>
          <w:tab w:val="num" w:pos="900"/>
        </w:tabs>
        <w:ind w:left="900" w:hanging="360"/>
      </w:pPr>
      <w:rPr>
        <w:rFonts w:hint="default"/>
      </w:rPr>
    </w:lvl>
  </w:abstractNum>
  <w:abstractNum w:abstractNumId="19">
    <w:nsid w:val="558D4849"/>
    <w:multiLevelType w:val="multilevel"/>
    <w:tmpl w:val="D58E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1B2BC5"/>
    <w:multiLevelType w:val="hybridMultilevel"/>
    <w:tmpl w:val="4830F000"/>
    <w:lvl w:ilvl="0" w:tplc="917A9FF6">
      <w:start w:val="4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596C55AB"/>
    <w:multiLevelType w:val="hybridMultilevel"/>
    <w:tmpl w:val="582E6380"/>
    <w:lvl w:ilvl="0" w:tplc="EF72AF1C">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nsid w:val="5CA31933"/>
    <w:multiLevelType w:val="hybridMultilevel"/>
    <w:tmpl w:val="2D1E53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9412DEF"/>
    <w:multiLevelType w:val="hybridMultilevel"/>
    <w:tmpl w:val="0226B294"/>
    <w:lvl w:ilvl="0" w:tplc="470AB5B2">
      <w:start w:val="4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6AE175AE"/>
    <w:multiLevelType w:val="hybridMultilevel"/>
    <w:tmpl w:val="869811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C1A6311"/>
    <w:multiLevelType w:val="hybridMultilevel"/>
    <w:tmpl w:val="E72AF0BA"/>
    <w:lvl w:ilvl="0" w:tplc="85BC1C82">
      <w:start w:val="4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6FA9779E"/>
    <w:multiLevelType w:val="hybridMultilevel"/>
    <w:tmpl w:val="613CCF18"/>
    <w:lvl w:ilvl="0" w:tplc="041A0001">
      <w:start w:val="1"/>
      <w:numFmt w:val="bullet"/>
      <w:lvlText w:val=""/>
      <w:lvlJc w:val="left"/>
      <w:pPr>
        <w:tabs>
          <w:tab w:val="num" w:pos="1428"/>
        </w:tabs>
        <w:ind w:left="1428" w:hanging="360"/>
      </w:pPr>
      <w:rPr>
        <w:rFonts w:ascii="Symbol" w:hAnsi="Symbol" w:hint="default"/>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27">
    <w:nsid w:val="6FDB6CDA"/>
    <w:multiLevelType w:val="hybridMultilevel"/>
    <w:tmpl w:val="EB6AD3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76085307"/>
    <w:multiLevelType w:val="hybridMultilevel"/>
    <w:tmpl w:val="54BAC1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76741ED8"/>
    <w:multiLevelType w:val="hybridMultilevel"/>
    <w:tmpl w:val="468CF5C6"/>
    <w:lvl w:ilvl="0" w:tplc="52249E60">
      <w:start w:val="4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7B5C5B71"/>
    <w:multiLevelType w:val="hybridMultilevel"/>
    <w:tmpl w:val="94085BB2"/>
    <w:lvl w:ilvl="0" w:tplc="2F82EA2E">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7C9814D9"/>
    <w:multiLevelType w:val="multilevel"/>
    <w:tmpl w:val="88EADF0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55"/>
        </w:tabs>
        <w:ind w:left="1155" w:hanging="435"/>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nsid w:val="7E653D69"/>
    <w:multiLevelType w:val="hybridMultilevel"/>
    <w:tmpl w:val="DA50DDD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6"/>
  </w:num>
  <w:num w:numId="2">
    <w:abstractNumId w:val="6"/>
  </w:num>
  <w:num w:numId="3">
    <w:abstractNumId w:val="23"/>
  </w:num>
  <w:num w:numId="4">
    <w:abstractNumId w:val="20"/>
  </w:num>
  <w:num w:numId="5">
    <w:abstractNumId w:val="25"/>
  </w:num>
  <w:num w:numId="6">
    <w:abstractNumId w:val="14"/>
  </w:num>
  <w:num w:numId="7">
    <w:abstractNumId w:val="17"/>
  </w:num>
  <w:num w:numId="8">
    <w:abstractNumId w:val="5"/>
  </w:num>
  <w:num w:numId="9">
    <w:abstractNumId w:val="29"/>
  </w:num>
  <w:num w:numId="10">
    <w:abstractNumId w:val="1"/>
  </w:num>
  <w:num w:numId="11">
    <w:abstractNumId w:val="10"/>
  </w:num>
  <w:num w:numId="12">
    <w:abstractNumId w:val="11"/>
  </w:num>
  <w:num w:numId="13">
    <w:abstractNumId w:val="18"/>
  </w:num>
  <w:num w:numId="14">
    <w:abstractNumId w:val="16"/>
  </w:num>
  <w:num w:numId="15">
    <w:abstractNumId w:val="19"/>
  </w:num>
  <w:num w:numId="16">
    <w:abstractNumId w:val="15"/>
  </w:num>
  <w:num w:numId="17">
    <w:abstractNumId w:val="2"/>
  </w:num>
  <w:num w:numId="18">
    <w:abstractNumId w:val="0"/>
  </w:num>
  <w:num w:numId="19">
    <w:abstractNumId w:val="31"/>
  </w:num>
  <w:num w:numId="20">
    <w:abstractNumId w:val="30"/>
  </w:num>
  <w:num w:numId="21">
    <w:abstractNumId w:val="12"/>
  </w:num>
  <w:num w:numId="22">
    <w:abstractNumId w:val="8"/>
  </w:num>
  <w:num w:numId="23">
    <w:abstractNumId w:val="7"/>
  </w:num>
  <w:num w:numId="24">
    <w:abstractNumId w:val="24"/>
  </w:num>
  <w:num w:numId="25">
    <w:abstractNumId w:val="3"/>
  </w:num>
  <w:num w:numId="26">
    <w:abstractNumId w:val="22"/>
  </w:num>
  <w:num w:numId="27">
    <w:abstractNumId w:val="21"/>
  </w:num>
  <w:num w:numId="28">
    <w:abstractNumId w:val="27"/>
  </w:num>
  <w:num w:numId="29">
    <w:abstractNumId w:val="32"/>
  </w:num>
  <w:num w:numId="30">
    <w:abstractNumId w:val="13"/>
  </w:num>
  <w:num w:numId="31">
    <w:abstractNumId w:val="9"/>
  </w:num>
  <w:num w:numId="32">
    <w:abstractNumId w:val="4"/>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CB05BE"/>
    <w:rsid w:val="00012529"/>
    <w:rsid w:val="00033222"/>
    <w:rsid w:val="00042E1E"/>
    <w:rsid w:val="000628B1"/>
    <w:rsid w:val="00070CCF"/>
    <w:rsid w:val="00076C5D"/>
    <w:rsid w:val="00095CDC"/>
    <w:rsid w:val="000A079D"/>
    <w:rsid w:val="000B5065"/>
    <w:rsid w:val="000B6FBE"/>
    <w:rsid w:val="000D6CFF"/>
    <w:rsid w:val="000F385D"/>
    <w:rsid w:val="0010361A"/>
    <w:rsid w:val="00114E60"/>
    <w:rsid w:val="001154EB"/>
    <w:rsid w:val="0013511F"/>
    <w:rsid w:val="00135F46"/>
    <w:rsid w:val="00167EBC"/>
    <w:rsid w:val="00191248"/>
    <w:rsid w:val="001A5F10"/>
    <w:rsid w:val="001B5A68"/>
    <w:rsid w:val="001B5B07"/>
    <w:rsid w:val="00203A8A"/>
    <w:rsid w:val="00205742"/>
    <w:rsid w:val="00206474"/>
    <w:rsid w:val="0021307A"/>
    <w:rsid w:val="002416D8"/>
    <w:rsid w:val="00283342"/>
    <w:rsid w:val="002850CA"/>
    <w:rsid w:val="002956E2"/>
    <w:rsid w:val="00296348"/>
    <w:rsid w:val="0033051D"/>
    <w:rsid w:val="00362E54"/>
    <w:rsid w:val="003831FF"/>
    <w:rsid w:val="003B105B"/>
    <w:rsid w:val="003C063D"/>
    <w:rsid w:val="003F627C"/>
    <w:rsid w:val="00400C7C"/>
    <w:rsid w:val="00402A01"/>
    <w:rsid w:val="00463DFF"/>
    <w:rsid w:val="0047433C"/>
    <w:rsid w:val="00491972"/>
    <w:rsid w:val="004A4390"/>
    <w:rsid w:val="004B0BEC"/>
    <w:rsid w:val="004C0250"/>
    <w:rsid w:val="004E4C60"/>
    <w:rsid w:val="004E6CF9"/>
    <w:rsid w:val="00507D86"/>
    <w:rsid w:val="00523DD1"/>
    <w:rsid w:val="00526D74"/>
    <w:rsid w:val="0055602F"/>
    <w:rsid w:val="00560466"/>
    <w:rsid w:val="00575A8D"/>
    <w:rsid w:val="005760C5"/>
    <w:rsid w:val="0059374E"/>
    <w:rsid w:val="005A230F"/>
    <w:rsid w:val="005C128E"/>
    <w:rsid w:val="005C3EFD"/>
    <w:rsid w:val="005C6F7D"/>
    <w:rsid w:val="005D31B2"/>
    <w:rsid w:val="00621086"/>
    <w:rsid w:val="00625B97"/>
    <w:rsid w:val="00627BDF"/>
    <w:rsid w:val="00646EE4"/>
    <w:rsid w:val="006744C1"/>
    <w:rsid w:val="00682782"/>
    <w:rsid w:val="00685E56"/>
    <w:rsid w:val="006D11C6"/>
    <w:rsid w:val="006D459C"/>
    <w:rsid w:val="006D6A7C"/>
    <w:rsid w:val="0070624F"/>
    <w:rsid w:val="0071135B"/>
    <w:rsid w:val="0071463A"/>
    <w:rsid w:val="00715753"/>
    <w:rsid w:val="00716E5D"/>
    <w:rsid w:val="00746FC1"/>
    <w:rsid w:val="00756734"/>
    <w:rsid w:val="00774CD1"/>
    <w:rsid w:val="00781E43"/>
    <w:rsid w:val="007965C0"/>
    <w:rsid w:val="00797978"/>
    <w:rsid w:val="007B012B"/>
    <w:rsid w:val="007E0788"/>
    <w:rsid w:val="007E3549"/>
    <w:rsid w:val="00801D21"/>
    <w:rsid w:val="00827B3D"/>
    <w:rsid w:val="00854DA2"/>
    <w:rsid w:val="00872F37"/>
    <w:rsid w:val="0087572E"/>
    <w:rsid w:val="00880A69"/>
    <w:rsid w:val="008A02CB"/>
    <w:rsid w:val="008A0C26"/>
    <w:rsid w:val="008B23A4"/>
    <w:rsid w:val="008B3EB7"/>
    <w:rsid w:val="008C239F"/>
    <w:rsid w:val="008E2D0E"/>
    <w:rsid w:val="00907F19"/>
    <w:rsid w:val="00910A0B"/>
    <w:rsid w:val="0093524D"/>
    <w:rsid w:val="009670F6"/>
    <w:rsid w:val="009928B3"/>
    <w:rsid w:val="009C0AC7"/>
    <w:rsid w:val="009C17BD"/>
    <w:rsid w:val="009C24A3"/>
    <w:rsid w:val="009C2EA7"/>
    <w:rsid w:val="00A001A5"/>
    <w:rsid w:val="00A335E0"/>
    <w:rsid w:val="00A34988"/>
    <w:rsid w:val="00A41132"/>
    <w:rsid w:val="00A55B7A"/>
    <w:rsid w:val="00A676AB"/>
    <w:rsid w:val="00A90E8A"/>
    <w:rsid w:val="00A93363"/>
    <w:rsid w:val="00A95712"/>
    <w:rsid w:val="00AA1F16"/>
    <w:rsid w:val="00AB7C87"/>
    <w:rsid w:val="00AC125A"/>
    <w:rsid w:val="00AE3760"/>
    <w:rsid w:val="00B00897"/>
    <w:rsid w:val="00B22798"/>
    <w:rsid w:val="00B22C13"/>
    <w:rsid w:val="00B329F5"/>
    <w:rsid w:val="00B33C96"/>
    <w:rsid w:val="00B40E36"/>
    <w:rsid w:val="00B45F95"/>
    <w:rsid w:val="00B55247"/>
    <w:rsid w:val="00B717B5"/>
    <w:rsid w:val="00B73EEF"/>
    <w:rsid w:val="00B92EB1"/>
    <w:rsid w:val="00BB2240"/>
    <w:rsid w:val="00BC2027"/>
    <w:rsid w:val="00BC4ABC"/>
    <w:rsid w:val="00BC6EAA"/>
    <w:rsid w:val="00BF15C2"/>
    <w:rsid w:val="00C40555"/>
    <w:rsid w:val="00C44CE9"/>
    <w:rsid w:val="00C52219"/>
    <w:rsid w:val="00C71CF6"/>
    <w:rsid w:val="00C94E85"/>
    <w:rsid w:val="00C9726E"/>
    <w:rsid w:val="00CB05BE"/>
    <w:rsid w:val="00CD0084"/>
    <w:rsid w:val="00CD0391"/>
    <w:rsid w:val="00D17206"/>
    <w:rsid w:val="00D31EEA"/>
    <w:rsid w:val="00D34A20"/>
    <w:rsid w:val="00D45249"/>
    <w:rsid w:val="00D472E9"/>
    <w:rsid w:val="00D6583E"/>
    <w:rsid w:val="00D90506"/>
    <w:rsid w:val="00DB56AD"/>
    <w:rsid w:val="00DC4299"/>
    <w:rsid w:val="00DD2571"/>
    <w:rsid w:val="00DE7760"/>
    <w:rsid w:val="00E12CD4"/>
    <w:rsid w:val="00E134A7"/>
    <w:rsid w:val="00E307BD"/>
    <w:rsid w:val="00E373B2"/>
    <w:rsid w:val="00E64B16"/>
    <w:rsid w:val="00E66FAC"/>
    <w:rsid w:val="00E75122"/>
    <w:rsid w:val="00E95C5E"/>
    <w:rsid w:val="00E973E0"/>
    <w:rsid w:val="00EA67EB"/>
    <w:rsid w:val="00EC42DA"/>
    <w:rsid w:val="00ED5F19"/>
    <w:rsid w:val="00EE2316"/>
    <w:rsid w:val="00F10B91"/>
    <w:rsid w:val="00F14137"/>
    <w:rsid w:val="00F21D50"/>
    <w:rsid w:val="00F23E33"/>
    <w:rsid w:val="00F37672"/>
    <w:rsid w:val="00F62EF9"/>
    <w:rsid w:val="00F76CBF"/>
    <w:rsid w:val="00F87619"/>
    <w:rsid w:val="00FC106B"/>
    <w:rsid w:val="00FC13F7"/>
    <w:rsid w:val="00FE256B"/>
    <w:rsid w:val="00FE3612"/>
    <w:rsid w:val="00FF096B"/>
    <w:rsid w:val="00FF6AF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A01"/>
  </w:style>
  <w:style w:type="paragraph" w:styleId="Heading4">
    <w:name w:val="heading 4"/>
    <w:basedOn w:val="Normal"/>
    <w:link w:val="Heading4Char"/>
    <w:uiPriority w:val="9"/>
    <w:qFormat/>
    <w:rsid w:val="00B73EEF"/>
    <w:pPr>
      <w:spacing w:before="100" w:beforeAutospacing="1" w:after="100" w:afterAutospacing="1"/>
      <w:outlineLvl w:val="3"/>
    </w:pPr>
    <w:rPr>
      <w:rFonts w:ascii="Times New Roman" w:eastAsia="Times New Roman" w:hAnsi="Times New Roman" w:cs="Times New Roman"/>
      <w:b/>
      <w:bCs/>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3"/>
    <w:basedOn w:val="Normal"/>
    <w:link w:val="BodyTextChar"/>
    <w:rsid w:val="00AA1F16"/>
    <w:pPr>
      <w:jc w:val="both"/>
    </w:pPr>
    <w:rPr>
      <w:rFonts w:ascii="Times New Roman" w:eastAsia="Times New Roman" w:hAnsi="Times New Roman" w:cs="Times New Roman"/>
      <w:sz w:val="24"/>
      <w:szCs w:val="24"/>
      <w:lang w:eastAsia="hr-HR"/>
    </w:rPr>
  </w:style>
  <w:style w:type="character" w:customStyle="1" w:styleId="BodyTextChar">
    <w:name w:val="Body Text Char"/>
    <w:aliases w:val=" uvlaka 3 Char"/>
    <w:basedOn w:val="DefaultParagraphFont"/>
    <w:link w:val="BodyText"/>
    <w:rsid w:val="00AA1F16"/>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621086"/>
    <w:pPr>
      <w:ind w:left="720"/>
      <w:contextualSpacing/>
    </w:pPr>
  </w:style>
  <w:style w:type="character" w:styleId="Hyperlink">
    <w:name w:val="Hyperlink"/>
    <w:basedOn w:val="DefaultParagraphFont"/>
    <w:uiPriority w:val="99"/>
    <w:semiHidden/>
    <w:unhideWhenUsed/>
    <w:rsid w:val="00A34988"/>
    <w:rPr>
      <w:color w:val="0000FF"/>
      <w:u w:val="single"/>
    </w:rPr>
  </w:style>
  <w:style w:type="paragraph" w:customStyle="1" w:styleId="Default">
    <w:name w:val="Default"/>
    <w:rsid w:val="00C71CF6"/>
    <w:pPr>
      <w:autoSpaceDE w:val="0"/>
      <w:autoSpaceDN w:val="0"/>
      <w:adjustRightInd w:val="0"/>
    </w:pPr>
    <w:rPr>
      <w:rFonts w:ascii="Times New Roman" w:eastAsia="Times New Roman" w:hAnsi="Times New Roman" w:cs="Times New Roman"/>
      <w:color w:val="000000"/>
      <w:sz w:val="24"/>
      <w:szCs w:val="24"/>
      <w:lang w:eastAsia="hr-HR"/>
    </w:rPr>
  </w:style>
  <w:style w:type="character" w:customStyle="1" w:styleId="apple-converted-space">
    <w:name w:val="apple-converted-space"/>
    <w:basedOn w:val="DefaultParagraphFont"/>
    <w:rsid w:val="00715753"/>
  </w:style>
  <w:style w:type="character" w:styleId="Strong">
    <w:name w:val="Strong"/>
    <w:basedOn w:val="DefaultParagraphFont"/>
    <w:uiPriority w:val="22"/>
    <w:qFormat/>
    <w:rsid w:val="00715753"/>
    <w:rPr>
      <w:b/>
      <w:bCs/>
    </w:rPr>
  </w:style>
  <w:style w:type="paragraph" w:styleId="BalloonText">
    <w:name w:val="Balloon Text"/>
    <w:basedOn w:val="Normal"/>
    <w:link w:val="BalloonTextChar"/>
    <w:uiPriority w:val="99"/>
    <w:semiHidden/>
    <w:unhideWhenUsed/>
    <w:rsid w:val="00F10B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B91"/>
    <w:rPr>
      <w:rFonts w:ascii="Segoe UI" w:hAnsi="Segoe UI" w:cs="Segoe UI"/>
      <w:sz w:val="18"/>
      <w:szCs w:val="18"/>
    </w:rPr>
  </w:style>
  <w:style w:type="paragraph" w:styleId="NormalWeb">
    <w:name w:val="Normal (Web)"/>
    <w:basedOn w:val="Normal"/>
    <w:uiPriority w:val="99"/>
    <w:semiHidden/>
    <w:unhideWhenUsed/>
    <w:rsid w:val="00EE2316"/>
    <w:pPr>
      <w:spacing w:after="150"/>
    </w:pPr>
    <w:rPr>
      <w:rFonts w:ascii="Times New Roman" w:eastAsia="Times New Roman" w:hAnsi="Times New Roman" w:cs="Times New Roman"/>
      <w:sz w:val="24"/>
      <w:szCs w:val="24"/>
      <w:lang w:eastAsia="hr-HR"/>
    </w:rPr>
  </w:style>
  <w:style w:type="paragraph" w:customStyle="1" w:styleId="removevideowrap">
    <w:name w:val="removevideowrap"/>
    <w:basedOn w:val="Normal"/>
    <w:rsid w:val="00B33C96"/>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uiPriority w:val="9"/>
    <w:rsid w:val="00B73EEF"/>
    <w:rPr>
      <w:rFonts w:ascii="Times New Roman" w:eastAsia="Times New Roman" w:hAnsi="Times New Roman" w:cs="Times New Roman"/>
      <w:b/>
      <w:bCs/>
      <w:sz w:val="24"/>
      <w:szCs w:val="24"/>
      <w:lang w:eastAsia="hr-HR"/>
    </w:rPr>
  </w:style>
  <w:style w:type="character" w:customStyle="1" w:styleId="Bodytext0">
    <w:name w:val="Body text_"/>
    <w:link w:val="BodyText4"/>
    <w:uiPriority w:val="99"/>
    <w:locked/>
    <w:rsid w:val="0070624F"/>
    <w:rPr>
      <w:rFonts w:ascii="Times New Roman" w:hAnsi="Times New Roman"/>
      <w:sz w:val="23"/>
    </w:rPr>
  </w:style>
  <w:style w:type="paragraph" w:customStyle="1" w:styleId="BodyText4">
    <w:name w:val="Body Text4"/>
    <w:basedOn w:val="Normal"/>
    <w:link w:val="Bodytext0"/>
    <w:uiPriority w:val="99"/>
    <w:rsid w:val="0070624F"/>
    <w:pPr>
      <w:spacing w:line="240" w:lineRule="atLeast"/>
      <w:ind w:hanging="860"/>
    </w:pPr>
    <w:rPr>
      <w:rFonts w:ascii="Times New Roman" w:hAnsi="Times New Roman"/>
      <w:sz w:val="23"/>
    </w:rPr>
  </w:style>
  <w:style w:type="character" w:customStyle="1" w:styleId="FontStyle17">
    <w:name w:val="Font Style17"/>
    <w:basedOn w:val="DefaultParagraphFont"/>
    <w:uiPriority w:val="99"/>
    <w:rsid w:val="00B00897"/>
    <w:rPr>
      <w:rFonts w:ascii="Times New Roman" w:hAnsi="Times New Roman" w:cs="Times New Roman"/>
      <w:b/>
      <w:bCs/>
      <w:sz w:val="22"/>
      <w:szCs w:val="22"/>
    </w:rPr>
  </w:style>
  <w:style w:type="character" w:customStyle="1" w:styleId="FontStyle13">
    <w:name w:val="Font Style13"/>
    <w:basedOn w:val="DefaultParagraphFont"/>
    <w:uiPriority w:val="99"/>
    <w:rsid w:val="00B00897"/>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178735574">
      <w:bodyDiv w:val="1"/>
      <w:marLeft w:val="0"/>
      <w:marRight w:val="0"/>
      <w:marTop w:val="0"/>
      <w:marBottom w:val="0"/>
      <w:divBdr>
        <w:top w:val="none" w:sz="0" w:space="0" w:color="auto"/>
        <w:left w:val="none" w:sz="0" w:space="0" w:color="auto"/>
        <w:bottom w:val="none" w:sz="0" w:space="0" w:color="auto"/>
        <w:right w:val="none" w:sz="0" w:space="0" w:color="auto"/>
      </w:divBdr>
      <w:divsChild>
        <w:div w:id="1039166288">
          <w:marLeft w:val="0"/>
          <w:marRight w:val="0"/>
          <w:marTop w:val="0"/>
          <w:marBottom w:val="0"/>
          <w:divBdr>
            <w:top w:val="none" w:sz="0" w:space="0" w:color="auto"/>
            <w:left w:val="none" w:sz="0" w:space="0" w:color="auto"/>
            <w:bottom w:val="none" w:sz="0" w:space="0" w:color="auto"/>
            <w:right w:val="none" w:sz="0" w:space="0" w:color="auto"/>
          </w:divBdr>
          <w:divsChild>
            <w:div w:id="1386485133">
              <w:marLeft w:val="0"/>
              <w:marRight w:val="0"/>
              <w:marTop w:val="0"/>
              <w:marBottom w:val="0"/>
              <w:divBdr>
                <w:top w:val="none" w:sz="0" w:space="0" w:color="auto"/>
                <w:left w:val="none" w:sz="0" w:space="0" w:color="auto"/>
                <w:bottom w:val="none" w:sz="0" w:space="0" w:color="auto"/>
                <w:right w:val="none" w:sz="0" w:space="0" w:color="auto"/>
              </w:divBdr>
              <w:divsChild>
                <w:div w:id="8130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08626">
      <w:bodyDiv w:val="1"/>
      <w:marLeft w:val="0"/>
      <w:marRight w:val="0"/>
      <w:marTop w:val="0"/>
      <w:marBottom w:val="0"/>
      <w:divBdr>
        <w:top w:val="none" w:sz="0" w:space="0" w:color="auto"/>
        <w:left w:val="none" w:sz="0" w:space="0" w:color="auto"/>
        <w:bottom w:val="none" w:sz="0" w:space="0" w:color="auto"/>
        <w:right w:val="none" w:sz="0" w:space="0" w:color="auto"/>
      </w:divBdr>
    </w:div>
    <w:div w:id="597250509">
      <w:bodyDiv w:val="1"/>
      <w:marLeft w:val="0"/>
      <w:marRight w:val="0"/>
      <w:marTop w:val="0"/>
      <w:marBottom w:val="0"/>
      <w:divBdr>
        <w:top w:val="none" w:sz="0" w:space="0" w:color="auto"/>
        <w:left w:val="none" w:sz="0" w:space="0" w:color="auto"/>
        <w:bottom w:val="none" w:sz="0" w:space="0" w:color="auto"/>
        <w:right w:val="none" w:sz="0" w:space="0" w:color="auto"/>
      </w:divBdr>
      <w:divsChild>
        <w:div w:id="1318418955">
          <w:marLeft w:val="0"/>
          <w:marRight w:val="0"/>
          <w:marTop w:val="0"/>
          <w:marBottom w:val="0"/>
          <w:divBdr>
            <w:top w:val="none" w:sz="0" w:space="0" w:color="auto"/>
            <w:left w:val="none" w:sz="0" w:space="0" w:color="auto"/>
            <w:bottom w:val="none" w:sz="0" w:space="0" w:color="auto"/>
            <w:right w:val="none" w:sz="0" w:space="0" w:color="auto"/>
          </w:divBdr>
          <w:divsChild>
            <w:div w:id="1672677639">
              <w:marLeft w:val="0"/>
              <w:marRight w:val="0"/>
              <w:marTop w:val="0"/>
              <w:marBottom w:val="0"/>
              <w:divBdr>
                <w:top w:val="none" w:sz="0" w:space="0" w:color="auto"/>
                <w:left w:val="none" w:sz="0" w:space="0" w:color="auto"/>
                <w:bottom w:val="none" w:sz="0" w:space="0" w:color="auto"/>
                <w:right w:val="none" w:sz="0" w:space="0" w:color="auto"/>
              </w:divBdr>
              <w:divsChild>
                <w:div w:id="514733980">
                  <w:marLeft w:val="-225"/>
                  <w:marRight w:val="-225"/>
                  <w:marTop w:val="0"/>
                  <w:marBottom w:val="0"/>
                  <w:divBdr>
                    <w:top w:val="none" w:sz="0" w:space="0" w:color="auto"/>
                    <w:left w:val="none" w:sz="0" w:space="0" w:color="auto"/>
                    <w:bottom w:val="none" w:sz="0" w:space="0" w:color="auto"/>
                    <w:right w:val="none" w:sz="0" w:space="0" w:color="auto"/>
                  </w:divBdr>
                  <w:divsChild>
                    <w:div w:id="1912041057">
                      <w:marLeft w:val="0"/>
                      <w:marRight w:val="0"/>
                      <w:marTop w:val="0"/>
                      <w:marBottom w:val="0"/>
                      <w:divBdr>
                        <w:top w:val="none" w:sz="0" w:space="0" w:color="auto"/>
                        <w:left w:val="none" w:sz="0" w:space="0" w:color="auto"/>
                        <w:bottom w:val="none" w:sz="0" w:space="0" w:color="auto"/>
                        <w:right w:val="none" w:sz="0" w:space="0" w:color="auto"/>
                      </w:divBdr>
                      <w:divsChild>
                        <w:div w:id="874122567">
                          <w:marLeft w:val="0"/>
                          <w:marRight w:val="0"/>
                          <w:marTop w:val="0"/>
                          <w:marBottom w:val="0"/>
                          <w:divBdr>
                            <w:top w:val="none" w:sz="0" w:space="0" w:color="auto"/>
                            <w:left w:val="none" w:sz="0" w:space="0" w:color="auto"/>
                            <w:bottom w:val="none" w:sz="0" w:space="0" w:color="auto"/>
                            <w:right w:val="none" w:sz="0" w:space="0" w:color="auto"/>
                          </w:divBdr>
                          <w:divsChild>
                            <w:div w:id="101916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0131494">
      <w:bodyDiv w:val="1"/>
      <w:marLeft w:val="0"/>
      <w:marRight w:val="0"/>
      <w:marTop w:val="0"/>
      <w:marBottom w:val="0"/>
      <w:divBdr>
        <w:top w:val="none" w:sz="0" w:space="0" w:color="auto"/>
        <w:left w:val="none" w:sz="0" w:space="0" w:color="auto"/>
        <w:bottom w:val="none" w:sz="0" w:space="0" w:color="auto"/>
        <w:right w:val="none" w:sz="0" w:space="0" w:color="auto"/>
      </w:divBdr>
    </w:div>
    <w:div w:id="1846432234">
      <w:bodyDiv w:val="1"/>
      <w:marLeft w:val="0"/>
      <w:marRight w:val="0"/>
      <w:marTop w:val="0"/>
      <w:marBottom w:val="0"/>
      <w:divBdr>
        <w:top w:val="none" w:sz="0" w:space="0" w:color="auto"/>
        <w:left w:val="none" w:sz="0" w:space="0" w:color="auto"/>
        <w:bottom w:val="none" w:sz="0" w:space="0" w:color="auto"/>
        <w:right w:val="none" w:sz="0" w:space="0" w:color="auto"/>
      </w:divBdr>
    </w:div>
    <w:div w:id="1952322596">
      <w:bodyDiv w:val="1"/>
      <w:marLeft w:val="0"/>
      <w:marRight w:val="0"/>
      <w:marTop w:val="0"/>
      <w:marBottom w:val="0"/>
      <w:divBdr>
        <w:top w:val="none" w:sz="0" w:space="0" w:color="auto"/>
        <w:left w:val="none" w:sz="0" w:space="0" w:color="auto"/>
        <w:bottom w:val="none" w:sz="0" w:space="0" w:color="auto"/>
        <w:right w:val="none" w:sz="0" w:space="0" w:color="auto"/>
      </w:divBdr>
      <w:divsChild>
        <w:div w:id="726146246">
          <w:marLeft w:val="0"/>
          <w:marRight w:val="0"/>
          <w:marTop w:val="0"/>
          <w:marBottom w:val="0"/>
          <w:divBdr>
            <w:top w:val="none" w:sz="0" w:space="0" w:color="auto"/>
            <w:left w:val="none" w:sz="0" w:space="0" w:color="auto"/>
            <w:bottom w:val="none" w:sz="0" w:space="0" w:color="auto"/>
            <w:right w:val="none" w:sz="0" w:space="0" w:color="auto"/>
          </w:divBdr>
          <w:divsChild>
            <w:div w:id="329527374">
              <w:marLeft w:val="0"/>
              <w:marRight w:val="0"/>
              <w:marTop w:val="0"/>
              <w:marBottom w:val="0"/>
              <w:divBdr>
                <w:top w:val="none" w:sz="0" w:space="0" w:color="auto"/>
                <w:left w:val="none" w:sz="0" w:space="0" w:color="auto"/>
                <w:bottom w:val="none" w:sz="0" w:space="0" w:color="auto"/>
                <w:right w:val="none" w:sz="0" w:space="0" w:color="auto"/>
              </w:divBdr>
              <w:divsChild>
                <w:div w:id="41366799">
                  <w:marLeft w:val="0"/>
                  <w:marRight w:val="0"/>
                  <w:marTop w:val="0"/>
                  <w:marBottom w:val="0"/>
                  <w:divBdr>
                    <w:top w:val="none" w:sz="0" w:space="0" w:color="auto"/>
                    <w:left w:val="none" w:sz="0" w:space="0" w:color="auto"/>
                    <w:bottom w:val="none" w:sz="0" w:space="0" w:color="auto"/>
                    <w:right w:val="none" w:sz="0" w:space="0" w:color="auto"/>
                  </w:divBdr>
                  <w:divsChild>
                    <w:div w:id="788819145">
                      <w:marLeft w:val="0"/>
                      <w:marRight w:val="0"/>
                      <w:marTop w:val="0"/>
                      <w:marBottom w:val="0"/>
                      <w:divBdr>
                        <w:top w:val="none" w:sz="0" w:space="0" w:color="auto"/>
                        <w:left w:val="none" w:sz="0" w:space="0" w:color="auto"/>
                        <w:bottom w:val="none" w:sz="0" w:space="0" w:color="auto"/>
                        <w:right w:val="none" w:sz="0" w:space="0" w:color="auto"/>
                      </w:divBdr>
                      <w:divsChild>
                        <w:div w:id="1646276029">
                          <w:marLeft w:val="0"/>
                          <w:marRight w:val="0"/>
                          <w:marTop w:val="0"/>
                          <w:marBottom w:val="0"/>
                          <w:divBdr>
                            <w:top w:val="none" w:sz="0" w:space="0" w:color="auto"/>
                            <w:left w:val="none" w:sz="0" w:space="0" w:color="auto"/>
                            <w:bottom w:val="none" w:sz="0" w:space="0" w:color="auto"/>
                            <w:right w:val="none" w:sz="0" w:space="0" w:color="auto"/>
                          </w:divBdr>
                          <w:divsChild>
                            <w:div w:id="107355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012EA-70D3-407A-892D-4355A32A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369</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Dejan Jurić</dc:creator>
  <cp:lastModifiedBy>goran</cp:lastModifiedBy>
  <cp:revision>2</cp:revision>
  <cp:lastPrinted>2017-04-13T06:03:00Z</cp:lastPrinted>
  <dcterms:created xsi:type="dcterms:W3CDTF">2018-05-24T23:09:00Z</dcterms:created>
  <dcterms:modified xsi:type="dcterms:W3CDTF">2018-05-24T23:09:00Z</dcterms:modified>
</cp:coreProperties>
</file>